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B26" w:rsidRDefault="00CC1B26" w:rsidP="00CC1B2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Родителям: советы и рекомендации учителя-дефектолога.</w:t>
      </w:r>
    </w:p>
    <w:p w:rsidR="00CC1B26" w:rsidRDefault="00CC1B26" w:rsidP="00CC1B2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«Дети с особыми потребностями — это, прежде всего дети. Он имеет те же потребности в любви, игре и общении, что и все остальные, просто ему нужно чуть больше времени и иная «настройка» обучения».</w:t>
      </w:r>
    </w:p>
    <w:p w:rsidR="00CC1B26" w:rsidRDefault="00CC1B26" w:rsidP="00CC1B2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Золотые правила взаимодействия.</w:t>
      </w: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Принимайте ребенка таким, какой он есть. Ваше спокойствие — главный ресурс для него. Не сравнивайте его успехи с достижениями других детей, сравнивайте его достижения с его же результатами вчера. Режим дня — база успеха. Стабильность и повторяемость событий снижают тревожность у детей с особенностями развития. Используйте визуальное расписание (картинки, планшеты). Хвалите за процесс, а не за результат. Даже если ребенок не довел дело до конца, похвалите его за попытку, усидчивость или проявленную инициативу.</w:t>
      </w: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Как правильно играть дома (обучение через игру).</w:t>
      </w:r>
      <w:r>
        <w:rPr>
          <w:rFonts w:ascii="Times New Roman" w:hAnsi="Times New Roman" w:cs="Times New Roman"/>
          <w:sz w:val="24"/>
          <w:szCs w:val="24"/>
        </w:rPr>
        <w:t xml:space="preserve"> Играйте в «простые» игры: вкладыши,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сортеры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мозаику, конструктор. Это развивает мышление, внимание и мелкую моторику. Вербализируйте действия: пока вы играете или занимаетесь бытовыми делами, комментируйте всё, что делаете: «Берем красную чашку», «Ставим на стол», «Открываем коробку». Это «питает» мозг ребенка речью. Используйте принцип «от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сложному». Если задание вызывает слезы или отказ — упростите его. Успех вдохновляет ребенка пробовать дальше.</w:t>
      </w: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Развитие мелкой моторики (в домашних условиях).</w:t>
      </w: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обязательно покупать дорогие пособия. </w:t>
      </w: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Мелкую моторику отлично развивают: Перебирание фасоли или крупы. Игры с прищепками (прикреплять к краю картона). Нанизывание бусин на шнурок. Застегивание пуговиц и молний на одежде.</w:t>
      </w: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1B26" w:rsidRDefault="00CC1B26" w:rsidP="00CC1B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37D4" w:rsidRDefault="008437D4"/>
    <w:sectPr w:rsidR="008437D4" w:rsidSect="0084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C47"/>
    <w:multiLevelType w:val="hybridMultilevel"/>
    <w:tmpl w:val="98D47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B26"/>
    <w:rsid w:val="008437D4"/>
    <w:rsid w:val="00CC1B26"/>
    <w:rsid w:val="00E4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CC1B2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CC1B26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2026-08-28T05:14:00Z</dcterms:created>
  <dcterms:modified xsi:type="dcterms:W3CDTF">2026-08-28T05:14:00Z</dcterms:modified>
</cp:coreProperties>
</file>