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0B" w:rsidRDefault="00CE5E9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2603520</wp:posOffset>
            </wp:positionH>
            <wp:positionV relativeFrom="paragraph">
              <wp:posOffset>0</wp:posOffset>
            </wp:positionV>
            <wp:extent cx="691559" cy="792000"/>
            <wp:effectExtent l="0" t="0" r="0" b="0"/>
            <wp:wrapNone/>
            <wp:docPr id="1" name="Рисунок 4" descr="Герб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59" cy="792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C230B" w:rsidRDefault="00AC230B">
      <w:pPr>
        <w:jc w:val="center"/>
        <w:rPr>
          <w:sz w:val="28"/>
          <w:szCs w:val="28"/>
        </w:rPr>
      </w:pPr>
    </w:p>
    <w:p w:rsidR="00AC230B" w:rsidRDefault="00AC230B">
      <w:pPr>
        <w:jc w:val="center"/>
        <w:rPr>
          <w:sz w:val="28"/>
          <w:szCs w:val="28"/>
        </w:rPr>
      </w:pPr>
    </w:p>
    <w:p w:rsidR="00AC230B" w:rsidRDefault="00AC230B">
      <w:pPr>
        <w:jc w:val="center"/>
        <w:rPr>
          <w:sz w:val="52"/>
          <w:szCs w:val="52"/>
        </w:rPr>
      </w:pPr>
    </w:p>
    <w:p w:rsidR="00AC230B" w:rsidRDefault="00CE5E93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РЕЖЕВСКОГО МУНИЦИПАЛЬНОГО ОКРУГА</w:t>
      </w:r>
    </w:p>
    <w:p w:rsidR="00AC230B" w:rsidRDefault="00CE5E9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ПОСТАНОВЛЕНИЕ</w:t>
      </w:r>
    </w:p>
    <w:p w:rsidR="00AC230B" w:rsidRDefault="00AC230B">
      <w:pPr>
        <w:jc w:val="center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Line 5" o:spid="_x0000_s1027" type="#_x0000_t32" style="position:absolute;left:0;text-align:left;margin-left:17.85pt;margin-top:3.7pt;width:477pt;height:0;z-index:251660288;visibility:visible" o:connectortype="elbow" strokeweight="1.76mm">
            <v:textbox style="mso-rotate-with-shape:t">
              <w:txbxContent>
                <w:p w:rsidR="00AC230B" w:rsidRDefault="00AC230B"/>
              </w:txbxContent>
            </v:textbox>
          </v:shape>
        </w:pict>
      </w:r>
    </w:p>
    <w:p w:rsidR="00AC230B" w:rsidRDefault="00CE5E93">
      <w:pPr>
        <w:rPr>
          <w:sz w:val="24"/>
          <w:szCs w:val="24"/>
        </w:rPr>
      </w:pPr>
      <w:bookmarkStart w:id="0" w:name="_Hlk774269"/>
      <w:r>
        <w:rPr>
          <w:sz w:val="24"/>
          <w:szCs w:val="24"/>
        </w:rPr>
        <w:t>от 25.05.2026</w:t>
      </w:r>
      <w:r>
        <w:rPr>
          <w:sz w:val="24"/>
          <w:szCs w:val="24"/>
        </w:rPr>
        <w:t xml:space="preserve"> № 973</w:t>
      </w:r>
    </w:p>
    <w:bookmarkEnd w:id="0"/>
    <w:p w:rsidR="00AC230B" w:rsidRDefault="00CE5E93">
      <w:pPr>
        <w:rPr>
          <w:sz w:val="24"/>
          <w:szCs w:val="24"/>
        </w:rPr>
      </w:pPr>
      <w:r>
        <w:rPr>
          <w:sz w:val="24"/>
          <w:szCs w:val="24"/>
        </w:rPr>
        <w:t>г. Реж</w:t>
      </w:r>
    </w:p>
    <w:p w:rsidR="00AC230B" w:rsidRDefault="00AC230B">
      <w:pPr>
        <w:rPr>
          <w:sz w:val="24"/>
          <w:szCs w:val="24"/>
        </w:rPr>
      </w:pPr>
    </w:p>
    <w:p w:rsidR="00AC230B" w:rsidRDefault="00CE5E93">
      <w:pPr>
        <w:pStyle w:val="ConsPlusTitle"/>
        <w:widowControl/>
        <w:jc w:val="center"/>
      </w:pPr>
      <w:r>
        <w:rPr>
          <w:rFonts w:ascii="Times New Roman" w:hAnsi="Times New Roman" w:cs="Times New Roman"/>
          <w:i/>
          <w:sz w:val="24"/>
          <w:szCs w:val="24"/>
        </w:rPr>
        <w:t>Об утверждении перечней мест</w:t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на территории Режевского муниципального округа,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</w:t>
      </w:r>
      <w:r>
        <w:rPr>
          <w:rFonts w:ascii="Times New Roman" w:hAnsi="Times New Roman" w:cs="Times New Roman"/>
          <w:i/>
          <w:sz w:val="24"/>
          <w:szCs w:val="24"/>
        </w:rPr>
        <w:t>в которых не допускается нахождение детей, не достигших возраста 16 лет, без сопровождения родителей (лиц их заменяющих) или лиц, осуществляющих мероприятия с участием детей, в ночное время</w:t>
      </w: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CE5E93">
      <w:pPr>
        <w:autoSpaceDE w:val="0"/>
        <w:ind w:firstLine="6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статьей 16 Федерального закона от 06 октября 2003 </w:t>
      </w:r>
      <w:r>
        <w:rPr>
          <w:sz w:val="24"/>
          <w:szCs w:val="24"/>
        </w:rPr>
        <w:t>года № 131-ФЗ «Об общих принципах организации местного самоуправления в Российской Федерации», статьей 4 Закона Свердловской области от 16 июля 2009 года № 73-ОЗ «Об установлении на территории Свердловской области мер по недопущению нахождения детей в мест</w:t>
      </w:r>
      <w:r>
        <w:rPr>
          <w:sz w:val="24"/>
          <w:szCs w:val="24"/>
        </w:rPr>
        <w:t>ах, нахождение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</w:t>
      </w:r>
      <w:r>
        <w:rPr>
          <w:sz w:val="24"/>
          <w:szCs w:val="24"/>
        </w:rPr>
        <w:t>еняющих) или лиц, осуществляющих мероприятия с участием детей», Постановлением Правительства Свердловской области от 27.08.2010 № 1252-ПП «Об установлении на территории Свердловской области мер по недопущению нахождения детей (лиц, не достигших возраста 18</w:t>
      </w:r>
      <w:r>
        <w:rPr>
          <w:sz w:val="24"/>
          <w:szCs w:val="24"/>
        </w:rPr>
        <w:t xml:space="preserve">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том числе в ночное время в общественных местах без сопровождения родителей (лиц их заменяющих) </w:t>
      </w:r>
      <w:r>
        <w:rPr>
          <w:sz w:val="24"/>
          <w:szCs w:val="24"/>
        </w:rPr>
        <w:t>или лиц, осуществляющих мероприятия с участием детей», в целях профилактики безнадзорности и правонарушений на территории Режевского муниципального округа</w:t>
      </w:r>
    </w:p>
    <w:p w:rsidR="00AC230B" w:rsidRDefault="00CE5E93">
      <w:pPr>
        <w:autoSpaceDE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AC230B" w:rsidRDefault="00CE5E93">
      <w:pPr>
        <w:autoSpaceDE w:val="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Утвердить:</w:t>
      </w:r>
    </w:p>
    <w:p w:rsidR="00AC230B" w:rsidRDefault="00CE5E93">
      <w:pPr>
        <w:autoSpaceDE w:val="0"/>
        <w:ind w:firstLine="696"/>
        <w:jc w:val="both"/>
      </w:pPr>
      <w:r>
        <w:rPr>
          <w:rFonts w:cs="Arial"/>
          <w:sz w:val="24"/>
          <w:szCs w:val="24"/>
        </w:rPr>
        <w:t xml:space="preserve">1.1. </w:t>
      </w:r>
      <w:r>
        <w:rPr>
          <w:sz w:val="24"/>
          <w:szCs w:val="24"/>
        </w:rPr>
        <w:t>Перечень мест на территории Режевского муниципального округа, нахожд</w:t>
      </w:r>
      <w:r>
        <w:rPr>
          <w:sz w:val="24"/>
          <w:szCs w:val="24"/>
        </w:rPr>
        <w:t>ение в которых может причинить вред здоровью детей (лиц, не достигших 18 лет), их физическому, интеллектуальному, психическому, духовному и нравственному развитию (прилагается).</w:t>
      </w:r>
    </w:p>
    <w:p w:rsidR="00AC230B" w:rsidRDefault="00CE5E93">
      <w:pPr>
        <w:autoSpaceDE w:val="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1.2. Перечень общественных мест на территории Режевского муниципального округа</w:t>
      </w:r>
      <w:r>
        <w:rPr>
          <w:sz w:val="24"/>
          <w:szCs w:val="24"/>
        </w:rPr>
        <w:t>, в которых не допускается нахождение детей, не достигших возраста 16 лет, без сопровождения родителей (лиц их заменяющих) или лиц, осуществляющих мероприятия с участием детей, в ночное время (прилагается).</w:t>
      </w:r>
    </w:p>
    <w:p w:rsidR="00AC230B" w:rsidRDefault="00CE5E93">
      <w:pPr>
        <w:autoSpaceDE w:val="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Порядок осуществления мер субъектами </w:t>
      </w:r>
      <w:r>
        <w:rPr>
          <w:sz w:val="24"/>
          <w:szCs w:val="24"/>
        </w:rPr>
        <w:t>профилактики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том числе мер по нед</w:t>
      </w:r>
      <w:r>
        <w:rPr>
          <w:sz w:val="24"/>
          <w:szCs w:val="24"/>
        </w:rPr>
        <w:t>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на территории Режевского муниципального округа (прилагается</w:t>
      </w:r>
      <w:r>
        <w:rPr>
          <w:sz w:val="24"/>
          <w:szCs w:val="24"/>
        </w:rPr>
        <w:t>).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Признать утратившим силу постановление Администрации Режевского городского округа от 11.02.2019 № 197 «Об определении на территории Режевского городского округа мест, нахождение детей в которых не допускается по причине возможного причинения вреда 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здоровью,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</w:t>
      </w:r>
      <w:r>
        <w:rPr>
          <w:sz w:val="24"/>
          <w:szCs w:val="24"/>
        </w:rPr>
        <w:t>с участием детей», с изменениями, внесенными постановлением Администрации Режевского городского округа от 25.11.2020 № 2067.</w:t>
      </w:r>
    </w:p>
    <w:p w:rsidR="00AC230B" w:rsidRDefault="00CE5E93">
      <w:pPr>
        <w:autoSpaceDE w:val="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3. Организационному отделу администрации (Н.Р. Дмитриева) разместить настоящее постановление на официальном сайте Режевского муници</w:t>
      </w:r>
      <w:r>
        <w:rPr>
          <w:sz w:val="24"/>
          <w:szCs w:val="24"/>
        </w:rPr>
        <w:t>пального округа.</w:t>
      </w:r>
    </w:p>
    <w:p w:rsidR="00AC230B" w:rsidRDefault="00CE5E93">
      <w:pPr>
        <w:autoSpaceDE w:val="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за исполнением настоящего постановления возложить на заместителя Главы Режевского муниципального округа по социальным вопросам И.В. Гаренских.  </w:t>
      </w:r>
    </w:p>
    <w:p w:rsidR="00AC230B" w:rsidRDefault="00AC230B">
      <w:pPr>
        <w:autoSpaceDE w:val="0"/>
        <w:ind w:firstLine="696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CE5E93">
      <w:pPr>
        <w:rPr>
          <w:sz w:val="24"/>
          <w:szCs w:val="24"/>
        </w:rPr>
      </w:pPr>
      <w:r>
        <w:rPr>
          <w:sz w:val="24"/>
          <w:szCs w:val="24"/>
        </w:rPr>
        <w:t xml:space="preserve">Глава Режевского муниципального округа                                         </w:t>
      </w:r>
      <w:r>
        <w:rPr>
          <w:sz w:val="24"/>
          <w:szCs w:val="24"/>
        </w:rPr>
        <w:t xml:space="preserve">                               Е.А. Чепчугов</w:t>
      </w: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CE5E93">
      <w:pPr>
        <w:rPr>
          <w:sz w:val="24"/>
          <w:szCs w:val="24"/>
        </w:rPr>
      </w:pPr>
      <w:r>
        <w:rPr>
          <w:sz w:val="24"/>
          <w:szCs w:val="24"/>
        </w:rPr>
        <w:t>Ю.В. Солодянкина</w:t>
      </w:r>
    </w:p>
    <w:p w:rsidR="00AC230B" w:rsidRDefault="00AC230B">
      <w:pPr>
        <w:rPr>
          <w:sz w:val="24"/>
          <w:szCs w:val="24"/>
        </w:rPr>
      </w:pPr>
    </w:p>
    <w:tbl>
      <w:tblPr>
        <w:tblW w:w="4568" w:type="dxa"/>
        <w:tblInd w:w="56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68"/>
      </w:tblGrid>
      <w:tr w:rsidR="00AC230B" w:rsidTr="00AC230B">
        <w:tblPrEx>
          <w:tblCellMar>
            <w:top w:w="0" w:type="dxa"/>
            <w:bottom w:w="0" w:type="dxa"/>
          </w:tblCellMar>
        </w:tblPrEx>
        <w:tc>
          <w:tcPr>
            <w:tcW w:w="4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0B" w:rsidRDefault="00CE5E9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УТВЕРЖДЕН</w:t>
            </w:r>
          </w:p>
          <w:p w:rsidR="00AC230B" w:rsidRDefault="00CE5E9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постановлением Администрации Режевского муниципального округа  </w:t>
            </w:r>
          </w:p>
          <w:p w:rsidR="00AC230B" w:rsidRDefault="00CE5E93">
            <w:pPr>
              <w:jc w:val="both"/>
            </w:pPr>
            <w:r>
              <w:rPr>
                <w:bCs/>
                <w:sz w:val="24"/>
                <w:szCs w:val="24"/>
              </w:rPr>
              <w:t>от                     №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:rsidR="00AC230B" w:rsidRDefault="00CE5E93">
            <w:pPr>
              <w:jc w:val="both"/>
            </w:pPr>
            <w:r>
              <w:rPr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Об утверждении перечней мест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на территории Режевского муниципального округа,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н</w:t>
            </w:r>
            <w:r>
              <w:rPr>
                <w:bCs/>
                <w:sz w:val="24"/>
                <w:szCs w:val="24"/>
              </w:rPr>
              <w:t>е допускается нахождение детей, не достигших возраста 16 лет, без сопровождения родителей (лиц их заменяющих) или лиц, осуществляющих мероприятия с участием детей, в ночное время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AC230B" w:rsidRDefault="00AC230B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C230B" w:rsidRDefault="00CE5E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</w:p>
    <w:p w:rsidR="00AC230B" w:rsidRDefault="00CE5E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мест на территории Режевского муниципального округа, нахождение в</w:t>
      </w:r>
      <w:r>
        <w:rPr>
          <w:b/>
          <w:sz w:val="24"/>
          <w:szCs w:val="24"/>
        </w:rPr>
        <w:t xml:space="preserve"> которых может причинить вред здоровью детей (лиц, не достигших 18 лет), их физическому, интеллектуальному, психическому, духовному и нравственному развитию</w:t>
      </w:r>
    </w:p>
    <w:p w:rsidR="00AC230B" w:rsidRDefault="00AC230B">
      <w:pPr>
        <w:jc w:val="center"/>
        <w:rPr>
          <w:sz w:val="24"/>
          <w:szCs w:val="24"/>
        </w:rPr>
      </w:pPr>
    </w:p>
    <w:p w:rsidR="00AC230B" w:rsidRDefault="00CE5E9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В целях предупреждения на территории Режевского муниципального округа причинения вреда здоровью</w:t>
      </w:r>
      <w:r>
        <w:rPr>
          <w:sz w:val="24"/>
          <w:szCs w:val="24"/>
        </w:rPr>
        <w:t xml:space="preserve"> детей, их физическому, интеллектуальному, психическому, духовному и нравственному развитию не допускается нахождение лиц, не достигших возраста 18 лет, на объектах (на территориях, в помещениях) юридических лиц или граждан, осуществляющих предпринимательс</w:t>
      </w:r>
      <w:r>
        <w:rPr>
          <w:sz w:val="24"/>
          <w:szCs w:val="24"/>
        </w:rPr>
        <w:t>кую деятельность без образования юридического лица: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которые предназначены для реализации товаров только сексуального характера;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которые предназначены для реализации только алкогольной продукции, пива и напитков изготавливаемых на его основе;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котор</w:t>
      </w:r>
      <w:r>
        <w:rPr>
          <w:sz w:val="24"/>
          <w:szCs w:val="24"/>
        </w:rPr>
        <w:t>ые предназначены для реализации употребления только табачной продукции, электронных систем доставки никотина, устройств для нагревания табака, кальянов, вейпов (в том числе с применением бестабачных смесей), электронных сигарет.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Иные места, нахождение в</w:t>
      </w:r>
      <w:r>
        <w:rPr>
          <w:sz w:val="24"/>
          <w:szCs w:val="24"/>
        </w:rPr>
        <w:t xml:space="preserve"> которых может причинить вред здоровью детей, их физическому, интеллектуальному, психическому, духовному и нравственному развитию, за исключением мест, в которых может быть организовано осуществление трудовой деятельности несовершеннолетним гражданином в с</w:t>
      </w:r>
      <w:r>
        <w:rPr>
          <w:sz w:val="24"/>
          <w:szCs w:val="24"/>
        </w:rPr>
        <w:t>оответствии с действующим законодательством Российской Федерации: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крыши жилых и нежилых строений, чердаки, подвалы, технические помещения, лифтовые и иные шахты, кроме жилых домов частного сектора;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строящиеся и законсервированные объекты капитального</w:t>
      </w:r>
      <w:r>
        <w:rPr>
          <w:sz w:val="24"/>
          <w:szCs w:val="24"/>
        </w:rPr>
        <w:t xml:space="preserve"> строительства и прилегающие к ним территории;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нежилые дома, бесхозяйственные, заброшенные здания, сооружения и территории разрушенных зданий;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объекты коммунальной инфраструктуры (канализационные коллекторы, газопроводы, теплотрассы, насосные станции</w:t>
      </w:r>
      <w:r>
        <w:rPr>
          <w:sz w:val="24"/>
          <w:szCs w:val="24"/>
        </w:rPr>
        <w:t>, водонапорные башни, трансформаторные подстанции, котельные, очистные сооружения);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на полигонах для захоронения твердых бытовых отходов, в иных местах, установленных в соответствии с действующим законодательством для размещения отходов производства и п</w:t>
      </w:r>
      <w:r>
        <w:rPr>
          <w:sz w:val="24"/>
          <w:szCs w:val="24"/>
        </w:rPr>
        <w:t>отребления, свалки твердых бытовых отходов, шлаковые отвалы, контейнерные площадки (кроме контейнерных площадок многоквартирных домов);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6) электрические подстанции;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 газораспределительные подстанции;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 гидротехнические сооружения: водосбросные, водоспус</w:t>
      </w:r>
      <w:r>
        <w:rPr>
          <w:sz w:val="24"/>
          <w:szCs w:val="24"/>
        </w:rPr>
        <w:t>кные и водовыпускные сооружения (за исключением пешеходных мостов);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 территории расположения мачт сотовой связи;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 пожарные гидранты;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11) подвесные мосты;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12) пилорамы, фермы;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13) промышленные площадки производственных предприятий и организаций;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14) в </w:t>
      </w:r>
      <w:r>
        <w:rPr>
          <w:sz w:val="24"/>
          <w:szCs w:val="24"/>
        </w:rPr>
        <w:t>гаражных кооперативах и прилегающих к ним территориях;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15) на объектах и территориях общего пользования коллективных садов;</w:t>
      </w:r>
    </w:p>
    <w:p w:rsidR="00AC230B" w:rsidRDefault="00CE5E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16) на рынках и прилегающих к ним территориях.</w:t>
      </w: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540"/>
        <w:jc w:val="both"/>
        <w:rPr>
          <w:sz w:val="24"/>
          <w:szCs w:val="24"/>
        </w:rPr>
      </w:pPr>
    </w:p>
    <w:tbl>
      <w:tblPr>
        <w:tblW w:w="4568" w:type="dxa"/>
        <w:tblInd w:w="56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68"/>
      </w:tblGrid>
      <w:tr w:rsidR="00AC230B" w:rsidTr="00AC230B">
        <w:tblPrEx>
          <w:tblCellMar>
            <w:top w:w="0" w:type="dxa"/>
            <w:bottom w:w="0" w:type="dxa"/>
          </w:tblCellMar>
        </w:tblPrEx>
        <w:tc>
          <w:tcPr>
            <w:tcW w:w="4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0B" w:rsidRDefault="00CE5E93">
            <w:pPr>
              <w:autoSpaceDE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УТВЕРЖДЕН</w:t>
            </w:r>
          </w:p>
          <w:p w:rsidR="00AC230B" w:rsidRDefault="00CE5E93">
            <w:pPr>
              <w:autoSpaceDE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постановлением Администрации </w:t>
            </w:r>
            <w:r>
              <w:rPr>
                <w:bCs/>
                <w:sz w:val="24"/>
                <w:szCs w:val="24"/>
              </w:rPr>
              <w:t xml:space="preserve">Режевского муниципального округа  </w:t>
            </w:r>
          </w:p>
          <w:p w:rsidR="00AC230B" w:rsidRDefault="00CE5E93">
            <w:pPr>
              <w:autoSpaceDE w:val="0"/>
              <w:jc w:val="both"/>
            </w:pPr>
            <w:r>
              <w:rPr>
                <w:bCs/>
                <w:sz w:val="24"/>
                <w:szCs w:val="24"/>
              </w:rPr>
              <w:t>от                     №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:rsidR="00AC230B" w:rsidRDefault="00CE5E93">
            <w:pPr>
              <w:autoSpaceDE w:val="0"/>
              <w:jc w:val="both"/>
            </w:pPr>
            <w:r>
              <w:rPr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Об утверждении перечней мест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на территории Режевского муниципального округа, нахождение в которых может причинить вред здоровью детей, их физическому, интеллектуальному, психическому, духовному</w:t>
            </w:r>
            <w:r>
              <w:rPr>
                <w:bCs/>
                <w:sz w:val="24"/>
                <w:szCs w:val="24"/>
              </w:rPr>
              <w:t xml:space="preserve"> и нравственному развитию, и общественных мест, в которых не допускается нахождение детей, не достигших возраста 16 лет, без сопровождения родителей (лиц их заменяющих) или лиц, осуществляющих мероприятия с участием детей, в ночное время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AC230B" w:rsidRDefault="00AC230B">
      <w:pPr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p w:rsidR="00AC230B" w:rsidRDefault="00CE5E93">
      <w:pPr>
        <w:autoSpaceDE w:val="0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</w:p>
    <w:p w:rsidR="00AC230B" w:rsidRDefault="00CE5E93">
      <w:pPr>
        <w:autoSpaceDE w:val="0"/>
        <w:ind w:firstLine="540"/>
        <w:jc w:val="center"/>
      </w:pPr>
      <w:r>
        <w:rPr>
          <w:b/>
          <w:sz w:val="24"/>
          <w:szCs w:val="24"/>
        </w:rPr>
        <w:t>общественных мест на территории Режевского муниципального округа, в которых не допускается нахождение детей, не достигших возраста 16 лет, без сопровождения родителей (лиц их заменяющих) или лиц, осуществляющих мероприятия с участием детей, в ночное время</w:t>
      </w:r>
    </w:p>
    <w:p w:rsidR="00AC230B" w:rsidRDefault="00AC230B">
      <w:pPr>
        <w:autoSpaceDE w:val="0"/>
        <w:ind w:firstLine="709"/>
        <w:jc w:val="both"/>
        <w:rPr>
          <w:sz w:val="24"/>
          <w:szCs w:val="24"/>
        </w:rPr>
      </w:pP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предупреждения на территории Режевского муниципального округа причинения вреда здоровью детей, их физическому, интеллектуальному, психическому, духовному и нравственному развитию не допускается нахождение лиц, не достигших возраста 16 лет, в ночно</w:t>
      </w:r>
      <w:r>
        <w:rPr>
          <w:sz w:val="24"/>
          <w:szCs w:val="24"/>
        </w:rPr>
        <w:t>е время без сопровождения родителей (лиц, их заменяющих), или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</w:t>
      </w:r>
      <w:r>
        <w:rPr>
          <w:sz w:val="24"/>
          <w:szCs w:val="24"/>
        </w:rPr>
        <w:t>ации и подобные мероприятия с участием детей (далее - лица, осуществляющие мероприятия с участием детей):</w:t>
      </w:r>
    </w:p>
    <w:p w:rsidR="00AC230B" w:rsidRDefault="00CE5E93">
      <w:pPr>
        <w:pStyle w:val="a4"/>
        <w:numPr>
          <w:ilvl w:val="0"/>
          <w:numId w:val="1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на улицах;</w:t>
      </w:r>
    </w:p>
    <w:p w:rsidR="00AC230B" w:rsidRDefault="00CE5E93">
      <w:pPr>
        <w:pStyle w:val="a4"/>
        <w:numPr>
          <w:ilvl w:val="0"/>
          <w:numId w:val="1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на стадионах и спортивных площадках;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в парках, скверах, площадях, и на территориях, прилегающих к памятным знакам, памятникам, мемориал</w:t>
      </w:r>
      <w:r>
        <w:rPr>
          <w:sz w:val="24"/>
          <w:szCs w:val="24"/>
        </w:rPr>
        <w:t>ам, скульптурным композициям;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в местах общего пользования жилых домов;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в транспортных средствах общего пользования, маршруты следования которых проходят по территории Режевского муниципального округа;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на объектах (на территориях, в помещениях) юри</w:t>
      </w:r>
      <w:r>
        <w:rPr>
          <w:sz w:val="24"/>
          <w:szCs w:val="24"/>
        </w:rPr>
        <w:t>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 же для реализации услуг в сфере торговли и общественного питания (организациях</w:t>
      </w:r>
      <w:r>
        <w:rPr>
          <w:sz w:val="24"/>
          <w:szCs w:val="24"/>
        </w:rPr>
        <w:t xml:space="preserve">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основе;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 на автомобильных дорогах, остановочных комплексах, автозаправочных станция</w:t>
      </w:r>
      <w:r>
        <w:rPr>
          <w:sz w:val="24"/>
          <w:szCs w:val="24"/>
        </w:rPr>
        <w:t>х, автомойках;</w:t>
      </w:r>
    </w:p>
    <w:p w:rsidR="00AC230B" w:rsidRDefault="00CE5E93">
      <w:pPr>
        <w:pStyle w:val="a4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в гаражных комплексах;</w:t>
      </w:r>
    </w:p>
    <w:p w:rsidR="00AC230B" w:rsidRDefault="00CE5E93">
      <w:pPr>
        <w:pStyle w:val="a4"/>
        <w:numPr>
          <w:ilvl w:val="0"/>
          <w:numId w:val="2"/>
        </w:numPr>
        <w:autoSpaceDE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территориях, прилегающих к жилым домам (дворовые, детские, спортивные площадки);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10) на водных объектах (реках, озерах, водохранилищах, искусственных водоемах, котлованах), пляжах, набережных и местах </w:t>
      </w:r>
      <w:r>
        <w:rPr>
          <w:sz w:val="24"/>
          <w:szCs w:val="24"/>
        </w:rPr>
        <w:t>неорганизованного отдыха на открытых водоемах;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11) в образовательных организациях и дошкольных учреждениях, учреждениях дополнительного образования, учреждениях культуры, физической культуры и спорта, здравоохранения и на прилегающих территориях;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12) на же</w:t>
      </w:r>
      <w:r>
        <w:rPr>
          <w:sz w:val="24"/>
          <w:szCs w:val="24"/>
        </w:rPr>
        <w:t>лезнодорожных вокзалах, автостанциях и прилегающих к ним территориях;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13) на территориях кладбищ и прилегающих к ним территориях.</w:t>
      </w:r>
    </w:p>
    <w:p w:rsidR="00AC230B" w:rsidRDefault="00AC230B">
      <w:pPr>
        <w:autoSpaceDE w:val="0"/>
        <w:ind w:firstLine="709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709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709"/>
        <w:jc w:val="both"/>
        <w:rPr>
          <w:sz w:val="24"/>
          <w:szCs w:val="24"/>
        </w:rPr>
      </w:pPr>
    </w:p>
    <w:tbl>
      <w:tblPr>
        <w:tblW w:w="4427" w:type="dxa"/>
        <w:tblInd w:w="577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27"/>
      </w:tblGrid>
      <w:tr w:rsidR="00AC230B" w:rsidTr="00AC230B">
        <w:tblPrEx>
          <w:tblCellMar>
            <w:top w:w="0" w:type="dxa"/>
            <w:bottom w:w="0" w:type="dxa"/>
          </w:tblCellMar>
        </w:tblPrEx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AC230B">
            <w:pPr>
              <w:jc w:val="both"/>
              <w:rPr>
                <w:bCs/>
                <w:sz w:val="24"/>
                <w:szCs w:val="24"/>
              </w:rPr>
            </w:pPr>
          </w:p>
          <w:p w:rsidR="00AC230B" w:rsidRDefault="00CE5E9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УТВЕРЖДЕН</w:t>
            </w:r>
          </w:p>
          <w:p w:rsidR="00AC230B" w:rsidRDefault="00CE5E9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постановлением Администрации Режевского муниципального округа  </w:t>
            </w:r>
          </w:p>
          <w:p w:rsidR="00AC230B" w:rsidRDefault="00CE5E93">
            <w:pPr>
              <w:jc w:val="both"/>
            </w:pPr>
            <w:r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 xml:space="preserve">                    №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:rsidR="00AC230B" w:rsidRDefault="00CE5E93">
            <w:pPr>
              <w:jc w:val="both"/>
            </w:pPr>
            <w:r>
              <w:rPr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Об утверждении перечней мест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на территории Режевского муниципального округа,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не допускается нахождение детей, </w:t>
            </w:r>
            <w:r>
              <w:rPr>
                <w:bCs/>
                <w:sz w:val="24"/>
                <w:szCs w:val="24"/>
              </w:rPr>
              <w:t>не достигших возраста 16 лет, без сопровождения родителей (лиц их заменяющих) или лиц, осуществляющих мероприятия с участием детей, в ночное время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AC230B" w:rsidRDefault="00AC230B">
      <w:pPr>
        <w:rPr>
          <w:sz w:val="24"/>
          <w:szCs w:val="24"/>
        </w:rPr>
      </w:pPr>
    </w:p>
    <w:p w:rsidR="00AC230B" w:rsidRDefault="00CE5E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</w:p>
    <w:p w:rsidR="00AC230B" w:rsidRDefault="00CE5E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осуществления мер субъектами профилактики по недопущению нахождения детей (лиц, не достигших </w:t>
      </w:r>
      <w:r>
        <w:rPr>
          <w:b/>
          <w:sz w:val="24"/>
          <w:szCs w:val="24"/>
        </w:rPr>
        <w:t>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том числе мер по недопущению нахождения детей, не достигших возраста 16 лет, в ночно</w:t>
      </w:r>
      <w:r>
        <w:rPr>
          <w:b/>
          <w:sz w:val="24"/>
          <w:szCs w:val="24"/>
        </w:rPr>
        <w:t>е время в общественных местах без сопровождения родителей (лиц, их заменяющих) или лиц, осуществляющих мероприятия с участием детей, на территории Режевского муниципального округа</w:t>
      </w:r>
    </w:p>
    <w:p w:rsidR="00AC230B" w:rsidRDefault="00AC230B">
      <w:pPr>
        <w:jc w:val="center"/>
        <w:rPr>
          <w:b/>
          <w:sz w:val="24"/>
          <w:szCs w:val="24"/>
        </w:rPr>
      </w:pP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 целях предупреждения на территории Режевского муниципального округа пр</w:t>
      </w:r>
      <w:r>
        <w:rPr>
          <w:sz w:val="24"/>
          <w:szCs w:val="24"/>
        </w:rPr>
        <w:t>ичинения вреда здоровью детей, их физическому, интеллектуальному, психическому, духовному и нравственному развитию не допускается нахождение лиц, не достигших возраста 18 лет, на объектах (на территориях, в помещениях), определенных перечнем мест, нахожден</w:t>
      </w:r>
      <w:r>
        <w:rPr>
          <w:sz w:val="24"/>
          <w:szCs w:val="24"/>
        </w:rPr>
        <w:t xml:space="preserve">ие в которых может причинить вред здоровью детей, их физическому, интеллектуальному, психическому, духовному и нравственному развитию, и нахождение детей, не достигших возраста 16 лет, в ночное время в общественных местах без сопровождения родителей (лиц, </w:t>
      </w:r>
      <w:r>
        <w:rPr>
          <w:sz w:val="24"/>
          <w:szCs w:val="24"/>
        </w:rPr>
        <w:t>их заменяющих) или лиц, осуществляющих мероприятия с участием детей (далее – Перечни).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С целью создания системы информирования детей, родителей (лиц, их заменяющих), юридических лиц или граждан, осуществляющих предпринимательскую деятельность без образо</w:t>
      </w:r>
      <w:r>
        <w:rPr>
          <w:sz w:val="24"/>
          <w:szCs w:val="24"/>
        </w:rPr>
        <w:t>вания юридического лица, о недопустимости нахождения лиц, не достигших возраста 18 лет,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недопустимост</w:t>
      </w:r>
      <w:r>
        <w:rPr>
          <w:sz w:val="24"/>
          <w:szCs w:val="24"/>
        </w:rPr>
        <w:t>и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детей: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Юридическим лицам или гражданам, осуществляющим предпринимате</w:t>
      </w:r>
      <w:r>
        <w:rPr>
          <w:sz w:val="24"/>
          <w:szCs w:val="24"/>
        </w:rPr>
        <w:t>льскую деятельность без образования юридического лица, рекомендуется размещать предупредительные надписи при входе в объекты о запрете нахождения в них детей или режиме пребывания несовершеннолетних в организации и организовать информирование через средств</w:t>
      </w:r>
      <w:r>
        <w:rPr>
          <w:sz w:val="24"/>
          <w:szCs w:val="24"/>
        </w:rPr>
        <w:t>а массовой информации.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2.2. Управление образования Администрации Режевского муниципального округа организует информирование несовершеннолетних, обучающихся в подведомственных образовательных учреждениях, посещающих организации дополнительного образования, </w:t>
      </w:r>
      <w:r>
        <w:rPr>
          <w:sz w:val="24"/>
          <w:szCs w:val="24"/>
        </w:rPr>
        <w:t>и их родителей.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Территориальный 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2, Государственное бюджетное общеобразовательное учреж</w:t>
      </w:r>
      <w:r>
        <w:rPr>
          <w:sz w:val="24"/>
          <w:szCs w:val="24"/>
        </w:rPr>
        <w:t>дение Свердловской области, реализующее адаптированные основные общеобразовательные программы, «Центр «Дар»  организуют информирование несовершеннолетних, являющихся воспитанниками областных государственных учреждений социального обслуживания населения Све</w:t>
      </w:r>
      <w:r>
        <w:rPr>
          <w:sz w:val="24"/>
          <w:szCs w:val="24"/>
        </w:rPr>
        <w:t>рдловской области.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Муниципальное казенное учреждение «Управление культуры и молодежной политики Режевского муниципального округа» организует информирование несовершеннолетних, посещающих организации культуры, и их родителей.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 Управление физической</w:t>
      </w:r>
      <w:r>
        <w:rPr>
          <w:sz w:val="24"/>
          <w:szCs w:val="24"/>
        </w:rPr>
        <w:t xml:space="preserve"> культуры и спорта Администрации Режевского муниципального округа организует информирование несовершеннолетних, посещающих организации физической культуры и спорта, и их родителей.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 Государственное автономное учреждение здравоохранения Свердловской обл</w:t>
      </w:r>
      <w:r>
        <w:rPr>
          <w:sz w:val="24"/>
          <w:szCs w:val="24"/>
        </w:rPr>
        <w:t>асти «Режевская центральная районная больница» осуществляет информирование населения через средства массовой информации о формировании у детей навыков здорового образа жизни.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В случае обнаружения несовершеннолетнего в местах, указанных в Перечнях, уведо</w:t>
      </w:r>
      <w:r>
        <w:rPr>
          <w:sz w:val="24"/>
          <w:szCs w:val="24"/>
        </w:rPr>
        <w:t>мление родителей (лиц, их заменяющих) и (или) органов внутренних дел рекомендуется осуществлять юридическим лицам или гражданам, осуществляющим предпринимательскую деятельность без образования юридического лица, посредством телефонной связи по номерам, ука</w:t>
      </w:r>
      <w:r>
        <w:rPr>
          <w:sz w:val="24"/>
          <w:szCs w:val="24"/>
        </w:rPr>
        <w:t>занным несовершеннолетним, или иным доступным способом.</w:t>
      </w:r>
    </w:p>
    <w:p w:rsidR="00AC230B" w:rsidRDefault="00CE5E93">
      <w:pPr>
        <w:autoSpaceDE w:val="0"/>
        <w:ind w:firstLine="709"/>
        <w:jc w:val="both"/>
      </w:pPr>
      <w:r>
        <w:rPr>
          <w:sz w:val="24"/>
          <w:szCs w:val="24"/>
        </w:rPr>
        <w:t>4. В случае отсутствия родителей (лиц, их заменяющих) или невозможности установления их местонахождения или иных препятствующих незамедлительному доставлению несовершеннолетнего указанным лицам обстоя</w:t>
      </w:r>
      <w:r>
        <w:rPr>
          <w:sz w:val="24"/>
          <w:szCs w:val="24"/>
        </w:rPr>
        <w:t>тельств, при отказе родителей (лиц, их заменяющих) принять ребенка в семью, а также при отказе ребенка от возвращения в семью или в организацию для детей-сирот и детей, оставшихся без попечения родителей, Отделу Министерства внутренних дел России «Режевско</w:t>
      </w:r>
      <w:r>
        <w:rPr>
          <w:sz w:val="24"/>
          <w:szCs w:val="24"/>
        </w:rPr>
        <w:t>й» рекомендуется доставлять несовершеннолетнего в Государственное автономное учреждение социального обслуживания Свердловской области «Социально-реабилитационный центр для несовершеннолетних Режевского района»</w:t>
      </w:r>
      <w:r>
        <w:rPr>
          <w:sz w:val="28"/>
          <w:szCs w:val="28"/>
        </w:rPr>
        <w:t xml:space="preserve">, </w:t>
      </w:r>
      <w:r>
        <w:rPr>
          <w:sz w:val="24"/>
          <w:szCs w:val="24"/>
        </w:rPr>
        <w:t>иные учреждения социального обслуживания насе</w:t>
      </w:r>
      <w:r>
        <w:rPr>
          <w:sz w:val="24"/>
          <w:szCs w:val="24"/>
        </w:rPr>
        <w:t>ления в соответствии с их учредительными документами, по месту обнаружения ребенка в соответствии со статьей 13 Федерального закона от 24 июня 1999 года № 120-ФЗ «Об основах системы профилактики безнадзорности и правонарушений несовершеннолетних» и информи</w:t>
      </w:r>
      <w:r>
        <w:rPr>
          <w:sz w:val="24"/>
          <w:szCs w:val="24"/>
        </w:rPr>
        <w:t>ровать территориальную комиссию Режевского района по делам несовершеннолетних и защите их прав о месте фактического нахождения ребенка.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Пребывание несовершеннолетнего в Государственном автономном учреждении социального обслуживания Свердловской области </w:t>
      </w:r>
      <w:r>
        <w:rPr>
          <w:sz w:val="24"/>
          <w:szCs w:val="24"/>
        </w:rPr>
        <w:t>«Социально-реабилитационный центр для несовершеннолетних Режевского района» до момента доставления его родителям (лицам, их заменяющим) осуществляется в порядке, определенном постановлением Правительства Свердловской области от 23.03.2007 № 216-ПП «Об утве</w:t>
      </w:r>
      <w:r>
        <w:rPr>
          <w:sz w:val="24"/>
          <w:szCs w:val="24"/>
        </w:rPr>
        <w:t>рждении Положения о порядке и условиях предоставления несовершеннолетним временного приюта государственными областными учреждениями социального обслуживания населения Свердловской области».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О нахождении несовершеннолетнего в Государственном автономном у</w:t>
      </w:r>
      <w:r>
        <w:rPr>
          <w:sz w:val="24"/>
          <w:szCs w:val="24"/>
        </w:rPr>
        <w:t>чреждении социального обслуживания Свердловской области «Социально-реабилитационный центр для несовершеннолетних Режевского района» администрация этого учреждения незамедлительно информирует его родителей (лиц, их заменяющих).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В целях профилактики админ</w:t>
      </w:r>
      <w:r>
        <w:rPr>
          <w:sz w:val="24"/>
          <w:szCs w:val="24"/>
        </w:rPr>
        <w:t xml:space="preserve">истративных правонарушений, связанных с неисполнением обязанности по недопущению нахождения детей (лиц, не достигших возраста 18 лет) в местах, </w:t>
      </w:r>
      <w:r>
        <w:rPr>
          <w:sz w:val="24"/>
          <w:szCs w:val="24"/>
        </w:rPr>
        <w:lastRenderedPageBreak/>
        <w:t>нахождение в которых может причинить вред здоровью детей, их физическому, интеллектуальному, психическому, духов</w:t>
      </w:r>
      <w:r>
        <w:rPr>
          <w:sz w:val="24"/>
          <w:szCs w:val="24"/>
        </w:rPr>
        <w:t>ному и нравственному развитию, и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Отделу Министерства внутренних дел России «Реж</w:t>
      </w:r>
      <w:r>
        <w:rPr>
          <w:sz w:val="24"/>
          <w:szCs w:val="24"/>
        </w:rPr>
        <w:t>евской» и территориальной комиссии Режевского района по делам несовершеннолетних и защите их прав рекомендуется: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информировать юридических лиц и граждан, осуществляющих предпринимательскую деятельность без образования юридического лица, в </w:t>
      </w:r>
      <w:r>
        <w:rPr>
          <w:sz w:val="24"/>
          <w:szCs w:val="24"/>
        </w:rPr>
        <w:t>подведомственных организациях о недопустимости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недопустимости нахождения детей в ноч</w:t>
      </w:r>
      <w:r>
        <w:rPr>
          <w:sz w:val="24"/>
          <w:szCs w:val="24"/>
        </w:rPr>
        <w:t>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проводить в пределах своей компетенции плановые и внеплановые проверки мест, указанных в Перечнях.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В целях создания</w:t>
      </w:r>
      <w:r>
        <w:rPr>
          <w:sz w:val="24"/>
          <w:szCs w:val="24"/>
        </w:rPr>
        <w:t xml:space="preserve"> системы контроля за нахождением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Отделу Министерства внутренних дел России «Режевской» и территор</w:t>
      </w:r>
      <w:r>
        <w:rPr>
          <w:sz w:val="24"/>
          <w:szCs w:val="24"/>
        </w:rPr>
        <w:t>иальной комиссии Режевского района по делам несовершеннолетних и защите их прав рекомендуется организовывать проведение межведомственных профилактических мероприятий, рейдов и операций.</w:t>
      </w:r>
    </w:p>
    <w:p w:rsidR="00AC230B" w:rsidRDefault="00CE5E9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В целях создания системы контроля за нахождением детей, не достигши</w:t>
      </w:r>
      <w:r>
        <w:rPr>
          <w:sz w:val="24"/>
          <w:szCs w:val="24"/>
        </w:rPr>
        <w:t>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Отделу Министерства внутренних дел России «Режевской» и органам и учреждениям уголовно-исполнител</w:t>
      </w:r>
      <w:r>
        <w:rPr>
          <w:sz w:val="24"/>
          <w:szCs w:val="24"/>
        </w:rPr>
        <w:t>ьной системы, территориальной комиссии Режевского района по делам несовершеннолетних и защите их прав рекомендуется организовывать проведение межведомственных профилактических мероприятий, рейдов и операций, принимать меры по усилению контроля за несоверше</w:t>
      </w:r>
      <w:r>
        <w:rPr>
          <w:sz w:val="24"/>
          <w:szCs w:val="24"/>
        </w:rPr>
        <w:t>ннолетними, осужденными к мерам наказания, не связанным с лишением свободы с целью недопущения их нахождения в общественных местах, в которых в ночное время не допускается нахождение детей без сопровождения родителей (лиц, их замещающих) или лиц, осуществл</w:t>
      </w:r>
      <w:r>
        <w:rPr>
          <w:sz w:val="24"/>
          <w:szCs w:val="24"/>
        </w:rPr>
        <w:t>яющих мероприятия с участием детей.</w:t>
      </w:r>
    </w:p>
    <w:p w:rsidR="00AC230B" w:rsidRDefault="00AC230B">
      <w:pPr>
        <w:autoSpaceDE w:val="0"/>
        <w:ind w:firstLine="709"/>
        <w:jc w:val="both"/>
        <w:rPr>
          <w:sz w:val="24"/>
          <w:szCs w:val="24"/>
        </w:rPr>
      </w:pPr>
    </w:p>
    <w:p w:rsidR="00AC230B" w:rsidRDefault="00AC230B">
      <w:pPr>
        <w:autoSpaceDE w:val="0"/>
        <w:ind w:firstLine="709"/>
        <w:jc w:val="both"/>
        <w:rPr>
          <w:sz w:val="24"/>
          <w:szCs w:val="24"/>
        </w:rPr>
      </w:pPr>
    </w:p>
    <w:p w:rsidR="00AC230B" w:rsidRDefault="00AC230B">
      <w:pPr>
        <w:tabs>
          <w:tab w:val="left" w:pos="4060"/>
        </w:tabs>
        <w:rPr>
          <w:sz w:val="24"/>
          <w:szCs w:val="24"/>
        </w:rPr>
      </w:pPr>
    </w:p>
    <w:p w:rsidR="00AC230B" w:rsidRDefault="00AC230B">
      <w:pPr>
        <w:rPr>
          <w:sz w:val="24"/>
          <w:szCs w:val="24"/>
        </w:rPr>
      </w:pPr>
    </w:p>
    <w:sectPr w:rsidR="00AC230B" w:rsidSect="00AC230B">
      <w:headerReference w:type="default" r:id="rId8"/>
      <w:footerReference w:type="default" r:id="rId9"/>
      <w:footerReference w:type="first" r:id="rId10"/>
      <w:pgSz w:w="11906" w:h="16838"/>
      <w:pgMar w:top="709" w:right="567" w:bottom="1134" w:left="1134" w:header="720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E93" w:rsidRDefault="00CE5E93" w:rsidP="00AC230B">
      <w:r>
        <w:separator/>
      </w:r>
    </w:p>
  </w:endnote>
  <w:endnote w:type="continuationSeparator" w:id="0">
    <w:p w:rsidR="00CE5E93" w:rsidRDefault="00CE5E93" w:rsidP="00AC2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30B" w:rsidRDefault="00AC230B">
    <w:pPr>
      <w:pStyle w:val="Footer"/>
    </w:pPr>
    <w:r>
      <w:t>p2605055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30B" w:rsidRDefault="00AC230B">
    <w:pPr>
      <w:pStyle w:val="Footer"/>
    </w:pPr>
    <w:r>
      <w:t>p2605055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E93" w:rsidRDefault="00CE5E93" w:rsidP="00AC230B">
      <w:r w:rsidRPr="00AC230B">
        <w:rPr>
          <w:color w:val="000000"/>
        </w:rPr>
        <w:separator/>
      </w:r>
    </w:p>
  </w:footnote>
  <w:footnote w:type="continuationSeparator" w:id="0">
    <w:p w:rsidR="00CE5E93" w:rsidRDefault="00CE5E93" w:rsidP="00AC2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30B" w:rsidRDefault="00AC230B">
    <w:pPr>
      <w:pStyle w:val="Header"/>
      <w:jc w:val="center"/>
    </w:pPr>
    <w:fldSimple w:instr=" PAGE ">
      <w:r w:rsidR="007766E2">
        <w:rPr>
          <w:noProof/>
        </w:rPr>
        <w:t>9</w:t>
      </w:r>
    </w:fldSimple>
  </w:p>
  <w:p w:rsidR="00AC230B" w:rsidRDefault="00AC23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DED"/>
    <w:multiLevelType w:val="multilevel"/>
    <w:tmpl w:val="D97C1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BE5717F"/>
    <w:multiLevelType w:val="multilevel"/>
    <w:tmpl w:val="AF78276E"/>
    <w:lvl w:ilvl="0">
      <w:start w:val="8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30B"/>
    <w:rsid w:val="007766E2"/>
    <w:rsid w:val="00AC230B"/>
    <w:rsid w:val="00CE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Lin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230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230B"/>
  </w:style>
  <w:style w:type="paragraph" w:customStyle="1" w:styleId="Heading">
    <w:name w:val="Heading"/>
    <w:basedOn w:val="Standard"/>
    <w:next w:val="Textbody"/>
    <w:rsid w:val="00AC230B"/>
    <w:pPr>
      <w:keepNext/>
      <w:spacing w:before="240" w:after="120"/>
    </w:pPr>
    <w:rPr>
      <w:rFonts w:ascii="Liberation Sans" w:eastAsia="Tahoma" w:hAnsi="Liberation Sans" w:cs="Tahoma"/>
      <w:sz w:val="28"/>
      <w:szCs w:val="28"/>
    </w:rPr>
  </w:style>
  <w:style w:type="paragraph" w:customStyle="1" w:styleId="Textbody">
    <w:name w:val="Text body"/>
    <w:basedOn w:val="a"/>
    <w:rsid w:val="00AC230B"/>
    <w:pPr>
      <w:spacing w:after="120"/>
    </w:pPr>
  </w:style>
  <w:style w:type="paragraph" w:customStyle="1" w:styleId="Heading1">
    <w:name w:val="Heading 1"/>
    <w:basedOn w:val="a"/>
    <w:next w:val="a"/>
    <w:rsid w:val="00AC230B"/>
    <w:pPr>
      <w:keepNext/>
      <w:outlineLvl w:val="0"/>
    </w:pPr>
    <w:rPr>
      <w:sz w:val="28"/>
      <w:szCs w:val="28"/>
    </w:rPr>
  </w:style>
  <w:style w:type="paragraph" w:customStyle="1" w:styleId="Heading2">
    <w:name w:val="Heading 2"/>
    <w:basedOn w:val="a"/>
    <w:next w:val="a"/>
    <w:rsid w:val="00AC23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1">
    <w:name w:val="1"/>
    <w:basedOn w:val="a"/>
    <w:rsid w:val="00AC230B"/>
    <w:rPr>
      <w:rFonts w:ascii="Verdana" w:hAnsi="Verdana" w:cs="Verdana"/>
      <w:lang w:val="en-US" w:eastAsia="en-US"/>
    </w:rPr>
  </w:style>
  <w:style w:type="paragraph" w:customStyle="1" w:styleId="Caption">
    <w:name w:val="Caption"/>
    <w:basedOn w:val="a"/>
    <w:rsid w:val="00AC230B"/>
    <w:pPr>
      <w:jc w:val="center"/>
    </w:pPr>
    <w:rPr>
      <w:rFonts w:ascii="Arial" w:hAnsi="Arial"/>
      <w:b/>
      <w:i/>
      <w:sz w:val="32"/>
    </w:rPr>
  </w:style>
  <w:style w:type="paragraph" w:customStyle="1" w:styleId="HeaderandFooter">
    <w:name w:val="Header and Footer"/>
    <w:basedOn w:val="Standard"/>
    <w:rsid w:val="00AC230B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AC230B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rsid w:val="00AC230B"/>
    <w:pPr>
      <w:tabs>
        <w:tab w:val="center" w:pos="4153"/>
        <w:tab w:val="right" w:pos="8306"/>
      </w:tabs>
    </w:pPr>
  </w:style>
  <w:style w:type="paragraph" w:customStyle="1" w:styleId="Textbodyindent">
    <w:name w:val="Text body indent"/>
    <w:basedOn w:val="a"/>
    <w:rsid w:val="00AC230B"/>
    <w:pPr>
      <w:ind w:left="-540" w:firstLine="54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rsid w:val="00AC230B"/>
    <w:pPr>
      <w:spacing w:after="120" w:line="480" w:lineRule="auto"/>
      <w:ind w:left="283"/>
    </w:pPr>
    <w:rPr>
      <w:sz w:val="24"/>
      <w:szCs w:val="24"/>
    </w:rPr>
  </w:style>
  <w:style w:type="paragraph" w:customStyle="1" w:styleId="ConsPlusTitle">
    <w:name w:val="ConsPlusTitle"/>
    <w:rsid w:val="00AC230B"/>
    <w:pPr>
      <w:widowControl w:val="0"/>
      <w:suppressAutoHyphens/>
      <w:autoSpaceDE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C230B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3">
    <w:name w:val="Balloon Text"/>
    <w:basedOn w:val="a"/>
    <w:rsid w:val="00AC230B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rsid w:val="00AC230B"/>
    <w:pPr>
      <w:ind w:left="720"/>
    </w:pPr>
  </w:style>
  <w:style w:type="paragraph" w:customStyle="1" w:styleId="TableContents">
    <w:name w:val="Table Contents"/>
    <w:basedOn w:val="Standard"/>
    <w:rsid w:val="00AC230B"/>
    <w:pPr>
      <w:widowControl w:val="0"/>
      <w:suppressLineNumbers/>
    </w:pPr>
  </w:style>
  <w:style w:type="character" w:customStyle="1" w:styleId="22">
    <w:name w:val="Основной текст с отступом 2 Знак2"/>
    <w:rsid w:val="00AC230B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rsid w:val="00AC230B"/>
  </w:style>
  <w:style w:type="character" w:customStyle="1" w:styleId="a6">
    <w:name w:val="Текст выноски Знак"/>
    <w:rsid w:val="00AC230B"/>
    <w:rPr>
      <w:rFonts w:ascii="Segoe UI" w:hAnsi="Segoe UI" w:cs="Segoe UI"/>
      <w:sz w:val="18"/>
      <w:szCs w:val="18"/>
    </w:rPr>
  </w:style>
  <w:style w:type="character" w:styleId="a7">
    <w:name w:val="Hyperlink"/>
    <w:rsid w:val="00AC230B"/>
    <w:rPr>
      <w:color w:val="0563C1"/>
      <w:u w:val="single"/>
    </w:rPr>
  </w:style>
  <w:style w:type="character" w:customStyle="1" w:styleId="a8">
    <w:name w:val="Верхний колонтитул Знак"/>
    <w:rsid w:val="00AC230B"/>
  </w:style>
  <w:style w:type="paragraph" w:styleId="a9">
    <w:name w:val="header"/>
    <w:basedOn w:val="a"/>
    <w:link w:val="10"/>
    <w:uiPriority w:val="99"/>
    <w:semiHidden/>
    <w:unhideWhenUsed/>
    <w:rsid w:val="00AC230B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9"/>
    <w:uiPriority w:val="99"/>
    <w:semiHidden/>
    <w:rsid w:val="00AC230B"/>
  </w:style>
  <w:style w:type="paragraph" w:styleId="aa">
    <w:name w:val="footer"/>
    <w:basedOn w:val="a"/>
    <w:link w:val="11"/>
    <w:uiPriority w:val="99"/>
    <w:semiHidden/>
    <w:unhideWhenUsed/>
    <w:rsid w:val="00AC230B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a"/>
    <w:uiPriority w:val="99"/>
    <w:semiHidden/>
    <w:rsid w:val="00AC23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2912</Words>
  <Characters>16604</Characters>
  <Application>Microsoft Office Word</Application>
  <DocSecurity>0</DocSecurity>
  <Lines>138</Lines>
  <Paragraphs>38</Paragraphs>
  <ScaleCrop>false</ScaleCrop>
  <Company/>
  <LinksUpToDate>false</LinksUpToDate>
  <CharactersWithSpaces>19478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Щербакова</dc:creator>
  <cp:lastModifiedBy>Пользователь Windows</cp:lastModifiedBy>
  <cp:revision>2</cp:revision>
  <cp:lastPrinted>2026-05-06T10:26:00Z</cp:lastPrinted>
  <dcterms:created xsi:type="dcterms:W3CDTF">2026-05-06T11:02:00Z</dcterms:created>
  <dcterms:modified xsi:type="dcterms:W3CDTF">2026-06-03T08:24:00Z</dcterms:modified>
</cp:coreProperties>
</file>