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73" w:rsidRDefault="00EC4673" w:rsidP="00EC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673" w:rsidRPr="00EC4673" w:rsidRDefault="00EC4673" w:rsidP="00EC4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НАСЕЛЕНИЯ</w:t>
      </w:r>
    </w:p>
    <w:p w:rsidR="00EC4673" w:rsidRDefault="00EC4673" w:rsidP="00EC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СИГНАЛАМ ОПОВЕЩЕНИЯ ГРАЖДАНСКОЙ ОБОРОНЫ</w:t>
      </w:r>
    </w:p>
    <w:p w:rsidR="00EC4673" w:rsidRPr="00EC4673" w:rsidRDefault="00EC4673" w:rsidP="00EC4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Сигналом оповещения гражданской обороны называется условный сигнал, передаваемый по системе оповещения и являющийся командой для осуществления определенных мероприятий штабами, службами, силами гражданской обороны и населением.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Существуют следующие сигналы гражданской обороны: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«Воздушная тревога»;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«Радиационная опасность»;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«Химическая тревога»;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«Угроза катастрофического затопления»;</w:t>
      </w:r>
    </w:p>
    <w:p w:rsid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«Отбой воздушной тревоги»;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«Отбой радиационной опасности»;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«Отбой химическая тревоги»;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«Отбой угрозы катастрофического затопления».</w:t>
      </w:r>
    </w:p>
    <w:p w:rsid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 гражданской обороны «Воздушная тревога»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</w:t>
      </w:r>
      <w:proofErr w:type="gramEnd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предупреждения всего населения о возникшей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непосредственной угрозе ракетной и авиационной опасности</w:t>
      </w: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поражению противником городского округа с воздуха. С этой целью используются все технические средства связи и оповещения, включаются </w:t>
      </w:r>
      <w:proofErr w:type="spellStart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электросирены</w:t>
      </w:r>
      <w:proofErr w:type="spellEnd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подают продолжительный (в течение 3 мин) завывающий сигнал. Одновременно по местному радиовещанию в течение 2-3 мин передается сигнал гражданской обороны (текстовое сообщение): </w:t>
      </w:r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«ВНИМАНИЕ! ВНИМАНИЕ! Граждане! Воздушная тревога! Воздушная тревога! и далее идет обращение к гражданам о порядке их действи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й</w:t>
      </w:r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же сигнал (сообщение) будет передаваться и по телевидению, а также повсеместно дублироваться прерывистыми сигналами сирен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редприятий, гудками тепловозов </w:t>
      </w: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транспортных средств.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«Воздушная тревога» предусматривается прекращение работы и деятельности сотрудниками, служащими и работниками (далее – персонал) в зависимости от специфики деятельности, поэтому в каждой организации, с учетом специфики его деятельности, органом, осуществляющим управление гражданской обороной разрабатываются действия персонала по сигналам гражданской обороны.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Услышав сигнал «Воздушная тревога» население обязано: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proofErr w:type="gramEnd"/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 при нахождении на работе или в учебном учреждении: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отключить наружное и внутреннее освещение, за исключением светильников маскировочного освещения;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взять средства индивидуальной защиты и закрепить противогаз в «походном положении»;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−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</w:t>
      </w:r>
      <w:proofErr w:type="gramEnd"/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 при нахождении в общественном месте или на улице необходимо: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внимательно выслушать сообщение, передаваемое по стационарным или передвижным громкоговорящим установкам о местонахождении ближайшего укрытия и поспешить туда, приведя имеющиеся средства индивидуальной защиты в «готовность»;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водители всех транспортных средств обязаны немедленно остановиться, открыть двери, отключить транспортное средство от источников электропитания и поспешить в ближайшее укрытие.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proofErr w:type="gramEnd"/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 если сигнал застал вас дома, необходимо: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перекрыть газ, воду, отключить электричество;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плотно закрыть окна, двери, вентиляционные и другие отверстия;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возьмите с собой запас воды и запас продуктов на трое суток; одноразовую посуду; средства личной гигиены;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одеть детей, взять с собой теплые и сменное белье (нижнее белье и носки), в зависимости от погодных условий;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взять средства индивидуальной защиты (противогаз, респиратор, средства защиты кожи или приспособленную для защиты кожи одежду, обувь, перчатки);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надеть противогаз и закрепить его в «походном положении»;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предупредить соседей, вдруг они не услышали сигнал;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оказать помощь больным, детям, инвалидам, престарелым;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можно быстрее дойти до защитного сооружения гражданской обороны, а если его нет, использовать сооружения двойного назначения или другие сооружения (подземные переходы, тоннели или коллекторы и другие искусственные укрытия), при отсутствии их используйте естественные укрытия (любую траншею, канаву, овраг, балку, лощину, яму и другие).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сельской местности кроме перечисленных выше мероприятий по сигналу «Воздушная тревога» скот загоняют в закрытое помещение или в естественные укрытия (овраги, балки, лощины, карьеры и т.д.).</w:t>
      </w:r>
    </w:p>
    <w:bookmarkEnd w:id="0"/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внимательно прислушивайтесь к распоряжениям органов, осуществляющих управление гражданской обороной (Главное управление МЧС Росси по Воронежской области; структурные подразделения территориальных органов федеральных органов исполнительной власти, уполномоченные на решение задач в области гражданской обороны; структурные подразделения (работники) организаций, уполномоченные на решение задач в области гражданской обороны), а также к распоряжениям формирований охраны общественного порядка и неукоснительно выполняйте их.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 «Отбой воздушной тревоги»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</w:t>
      </w:r>
      <w:proofErr w:type="gramEnd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оповещения населения о том, что угроза непосредственного нападения противника миновала.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доводится по радио- и телевизионным сетям, через каждые 3 мин дикторы повторяют в течение 1-2 мин: </w:t>
      </w:r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«ВНИМАНИЕ! ВНИМАНИЕ! Граждане! Отбой воздушной тревоги! Отбой воздушной </w:t>
      </w:r>
      <w:proofErr w:type="spellStart"/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тревоги!</w:t>
      </w:r>
      <w:proofErr w:type="gramStart"/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».</w:t>
      </w: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</w:t>
      </w:r>
      <w:proofErr w:type="spellEnd"/>
      <w:proofErr w:type="gramEnd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дублируется по местным радиотрансляционным сетям и с помощью передвижных громкоговорящих установок.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объявления этого сигнала население действует в соответствии со сложившейся обстановкой: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персонал и учащиеся возвращаются к месту работы (учебы) или к месту сбора формирований и включаются в работу по ликвидации последствий нападения;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неработающее население вместе с детьми возвращается домой и действует в соответствии с объявленным порядком или режимом радиационной защиты.</w:t>
      </w:r>
    </w:p>
    <w:p w:rsidR="00405E05" w:rsidRDefault="00405E05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Сигнал «Радиационная опасность».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сигнал означает, что в направлении данного населенного пункта или района движется радиоактивное облако. Сигнал передается по средствам связи, радиотрансляционной сети и громкоговорящими установками диктором в течении 2-3 мин. словами: </w:t>
      </w:r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«ВНИМАНИЕ! ВНИМАНИЕ! Граждане! Возникла угроза радиоактивного загрязнения! и далее идет обращение к гражданам о порядке их действия».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которым будет располагать население для принятия мер защиты, и необходимые распоряжения сообщаются в тексте объявления по средствам связи и оповещения. При этом населению будет сообщено, в каком направлении движется радиоактивное облако, ориентировочное время возможного выпадения радиоактивных осадков на территории городского округа.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Услышав сигнал «Радиационная опасность», каждый житель обязан: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быстро надеть респиратор, а при отсутствии его надеть противогаз, </w:t>
      </w:r>
      <w:proofErr w:type="spellStart"/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противопыльную</w:t>
      </w:r>
      <w:proofErr w:type="spellEnd"/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маску или ватно-марлевую повязку;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взять таблетки йодида калия или спиртовую настойку йода</w:t>
      </w:r>
      <w:r w:rsidR="00BD40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BD40C6">
        <w:t>Радиопротективное</w:t>
      </w:r>
      <w:proofErr w:type="spellEnd"/>
      <w:r w:rsidR="00BD40C6">
        <w:t xml:space="preserve"> действие йодида обусловлено тем, что он предотвращает поглощение щитовидной железой радиоактивных </w:t>
      </w:r>
      <w:hyperlink r:id="rId4" w:tooltip="Изотопы иода" w:history="1">
        <w:r w:rsidR="00BD40C6">
          <w:rPr>
            <w:rStyle w:val="a3"/>
          </w:rPr>
          <w:t xml:space="preserve">изотопов </w:t>
        </w:r>
        <w:proofErr w:type="spellStart"/>
        <w:r w:rsidR="00BD40C6">
          <w:rPr>
            <w:rStyle w:val="a3"/>
          </w:rPr>
          <w:t>иода</w:t>
        </w:r>
        <w:proofErr w:type="spellEnd"/>
      </w:hyperlink>
      <w:r w:rsidR="00BD40C6">
        <w:t xml:space="preserve"> и таким образом защищает её от действия ионизирующей радиации при распаде последних. При приёме йодида калия одновременно с воздействием радиоактивного </w:t>
      </w:r>
      <w:hyperlink r:id="rId5" w:tooltip="Иод-131" w:history="1">
        <w:r w:rsidR="00BD40C6">
          <w:rPr>
            <w:rStyle w:val="a3"/>
          </w:rPr>
          <w:t>иода-131</w:t>
        </w:r>
      </w:hyperlink>
      <w:r w:rsidR="00BD40C6">
        <w:t xml:space="preserve"> защитный эффект составляет около 97 %; при приеме за 12 и 24 ч до воздействия </w:t>
      </w:r>
      <w:proofErr w:type="spellStart"/>
      <w:r w:rsidR="00BD40C6">
        <w:t>радиоиода</w:t>
      </w:r>
      <w:proofErr w:type="spellEnd"/>
      <w:r w:rsidR="00BD40C6">
        <w:t xml:space="preserve"> — 90 % и 70 % соответственно, при приеме через 1 и 3 ч после воздействия </w:t>
      </w:r>
      <w:proofErr w:type="spellStart"/>
      <w:r w:rsidR="00BD40C6">
        <w:t>радиоиода</w:t>
      </w:r>
      <w:proofErr w:type="spellEnd"/>
      <w:r w:rsidR="00BD40C6">
        <w:t xml:space="preserve"> — 85 % и 50 %, более чем через 6 ч — эффект незначительный. Йодид калия, как и другие препараты </w:t>
      </w:r>
      <w:proofErr w:type="spellStart"/>
      <w:r w:rsidR="00BD40C6">
        <w:t>иода</w:t>
      </w:r>
      <w:proofErr w:type="spellEnd"/>
      <w:r w:rsidR="00BD40C6">
        <w:t xml:space="preserve">, не защищает от радиации как таковой, он уменьшает количество атомов радиоактивного </w:t>
      </w:r>
      <w:proofErr w:type="spellStart"/>
      <w:r w:rsidR="00BD40C6">
        <w:t>иода</w:t>
      </w:r>
      <w:proofErr w:type="spellEnd"/>
      <w:r w:rsidR="00BD40C6">
        <w:t xml:space="preserve">, поглощаемых щитовидной железой, поэтому приём этих препаратов для защиты от других видов облучения </w:t>
      </w:r>
      <w:proofErr w:type="gramStart"/>
      <w:r w:rsidR="00BD40C6">
        <w:t>неэффективен.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  <w:proofErr w:type="gramEnd"/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proofErr w:type="spellStart"/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загерметизировать</w:t>
      </w:r>
      <w:proofErr w:type="spellEnd"/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продукты питания и запасы воды в закрытых емкостях на трое суток и взять их с собой;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возьмите с собой одноразовую посуду и средства личной гигиены;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надеть имеющиеся средства защиты кожи или приспособленную для защиты кожи одежду, обувь, перчатки;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одеть детей, взять с собой теплые и сменное белье (нижнее белье и носки), в зависимости от погодных условий;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предупредить соседей, вдруг они не услышали сигнал;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оказать помощь больным, детям, инвалидам, престарелым;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 возможности укрыться в близлежащем защитном сооружении (убежище или противорадиационном укрытии);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 отсутствии защитного сооружения, укрыться в укрытии (в жилом, производственном или подсобном помещении);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сельской местности по этому сигналу все домашние животные загоняются в подготовленные для длительного содержания животноводческие помещения; одновременно проводится проверка качества герметизации этих помещений, а также надежности герметизации складских помещений, погребов, колодцев, емкостей с водой, защищенности кормов, находящихся вне животноводческих помещений.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 из убежищ (укрытий) и других </w:t>
      </w:r>
      <w:proofErr w:type="spellStart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загерметизированных</w:t>
      </w:r>
      <w:proofErr w:type="spellEnd"/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разрешается только по распоряжению органов, осуществляющих управление гражданской обороной.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4673" w:rsidRPr="00171168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Сигнал «Химическая тревога».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сигнал подается при обнаружении химического заражения или угрозе заражения населенного пункта в течение ближайшего часа. В этих целях используется местная радиотрансляционная сеть или громкоговорящие установки (устройства).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Диктор объявляет: </w:t>
      </w:r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«ВНИМАНИЕ! ВНИМАНИЕ! Граждане! Опасность химического заражения! Опасность химического заражения! и далее идет обращение к гражданам о порядке их действия».</w:t>
      </w: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Эти слова повторяются диктором в течение 5 мин с интервалом 30 сек.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доведения этого сигнала до жителей могут уточняться и дополняться исходя из местных условий и возможностей.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Услышав сигнал «Химическая тревога», каждый житель обязан: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быстро надеть противогаз (привести его в «боевую готовность») и имеющиеся средства защиты кожи;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</w:p>
    <w:p w:rsidR="00EC4673" w:rsidRPr="00EC4673" w:rsidRDefault="00171168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proofErr w:type="spellStart"/>
      <w:r w:rsidR="00EC4673"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загерметизировать</w:t>
      </w:r>
      <w:proofErr w:type="spellEnd"/>
      <w:r w:rsidR="00EC4673"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продукты питания и запасы воды в закрытых емкостях на трое суток и взять их с собой;</w:t>
      </w:r>
    </w:p>
    <w:p w:rsidR="00EC4673" w:rsidRPr="00EC4673" w:rsidRDefault="00171168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="00EC4673"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возьмите с собой одноразовую посуду и средства личной гигиены;</w:t>
      </w:r>
    </w:p>
    <w:p w:rsidR="00EC4673" w:rsidRPr="00EC4673" w:rsidRDefault="00171168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="00EC4673"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надеть имеющиеся средства защиты кожи или приспособленную для защиты кожи одежду, обувь, перчатки;</w:t>
      </w:r>
    </w:p>
    <w:p w:rsidR="00EC4673" w:rsidRPr="00EC4673" w:rsidRDefault="00171168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="00EC4673"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одеть детей, взять с собой теплые и сменное белье (нижнее белье и носки), в зависимости от погодных условий;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171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предупредить соседей, вдруг они не услышали сигнал;</w:t>
      </w:r>
    </w:p>
    <w:p w:rsidR="00EC4673" w:rsidRPr="00EC4673" w:rsidRDefault="00171168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="00EC4673"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оказать помощь больным, детям, инвалидам, престарелым;</w:t>
      </w:r>
    </w:p>
    <w:p w:rsidR="00EC4673" w:rsidRPr="00EC4673" w:rsidRDefault="00171168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EC4673"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 возможности укрыться в близлежащем защитном сооружении (убежище или противорадиационном укрытии);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 отсутствии защитного сооружения, укрыться в укрытии (в жилом, производственном или подсобном помещении);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обстоятельства вынуждают вас укрыться в укрытии (в жилом, производственном или подсобном помещении), то как можно быстрее следует: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перекрыть</w:t>
      </w:r>
      <w:proofErr w:type="gramEnd"/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газ, воду, отключить электричество;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плотно</w:t>
      </w:r>
      <w:proofErr w:type="gramEnd"/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закрыть окна, двери, вентиляционные и другие отверстия;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завесить</w:t>
      </w:r>
      <w:proofErr w:type="gramEnd"/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влажной тканью оконные и дверные проемы;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 </w:t>
      </w: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выходить из защитного сооружения (укрытия) до особых указаний органов, осуществляющих управление гражданской обороной.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Сельскохозяйственные животные по сигналу «</w:t>
      </w:r>
      <w:r w:rsidRPr="00EC4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Химическая тревога</w:t>
      </w:r>
      <w:r w:rsidRPr="00EC46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загоняются в заранее подготовленные помещения.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 том, что опасность химического заражения миновала, и о порядке дальнейшего поведения вас известят местные органы, осуществляющие управление гражданской обороной. Без их команды покидать убежища (укрытия) или снимать средства индивидуальной защиты запрещается.</w:t>
      </w:r>
    </w:p>
    <w:p w:rsidR="00EC4673" w:rsidRPr="00EC4673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Сигнал «Угроза катастрофического затопления».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Диктор объявляет: </w:t>
      </w:r>
      <w:r w:rsidRPr="00F85F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«ВНИМАНИЕ! ВНИМАНИЕ! Граждане! Опасность катастрофического затопления! Опасность катастрофического затопления! и далее идет обращение к гражданам о порядке их действия».</w:t>
      </w: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 слова повторяются диктором в течение 5 мин с интервалом 30 сек.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сигнал подается при угрозе разрушения ближайшего гидротехнического сооружения </w:t>
      </w:r>
      <w:r w:rsidR="00171168"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существующей угрозе </w:t>
      </w: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катастрофического затопления населенного пункта в течение ближайших 1-го - 4-х часов. В этих целях используется местная радиотрансляционная сеть или громкоговорящие установки.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Услышав сигнал «Угроза затопления», каждый житель обязан: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</w:t>
      </w:r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перекрыть газ, воду, отключить электричество;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</w:t>
      </w:r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плотно закрыть окна, двери, вентиляционные и другие отверстия;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</w:t>
      </w:r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наличии времени перенесите ценное имущество на чердак (верхние этажи здания);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</w:t>
      </w:r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средства связи, с зарядными устройствами и сменными элементами питания;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</w:t>
      </w:r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возьмите с собой запас воды и запас продуктов на трое суток; одноразовую посуду; средства личной гигиены;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</w:t>
      </w:r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одеть детей, возьмите с собой теплые и сменное белье (нижнее белье и носки), в зависимости от погодных условий;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</w:t>
      </w:r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предупредить соседей, вдруг они не услышали сигнал;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</w:t>
      </w:r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оказать помощь больным, детям, инвалидам, престарелым;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</w:t>
      </w:r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следуйте на указанный в сообщении сборный эвакуационный пункт или самостоятельно выходите (выезжайте) из опасной зоны в безопасный район или на возвышенные участки местности;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</w:t>
      </w:r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приготовить </w:t>
      </w:r>
      <w:proofErr w:type="spellStart"/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плавсредства</w:t>
      </w:r>
      <w:proofErr w:type="spellEnd"/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(при их наличии), при отсутствии их и в случае отсутствия времени на убытие в безопасный район заберитесь на чердаки (верхние этажи) или соорудите простейшие плавучие средства из подручных материалов: бревен, досок, автомобильных камер, бочек, бидонов, бурдюков, сухого камыша, связанного в пучки.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F85F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Оказавшись в районе наводнения (затопления), каждый житель обязан: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</w:t>
      </w:r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оказывать помощь детям и престарелым, в первую очередь больным;</w:t>
      </w:r>
    </w:p>
    <w:p w:rsidR="00EC4673" w:rsidRPr="00F85FFE" w:rsidRDefault="00EC4673" w:rsidP="00E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</w:t>
      </w:r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привести в действие имеющиеся в вашем распоряжении </w:t>
      </w:r>
      <w:proofErr w:type="spellStart"/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плавсредства</w:t>
      </w:r>
      <w:proofErr w:type="spellEnd"/>
      <w:r w:rsidRPr="00F85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24829" w:rsidRPr="00F85FFE" w:rsidRDefault="00EC4673" w:rsidP="00171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выполняйте все требования комендантской службы и спасательных подразделений и формирований, чтобы не подвергать опасности свою жизнь и жизнь тех, кто вас спасает.</w:t>
      </w:r>
    </w:p>
    <w:sectPr w:rsidR="00424829" w:rsidRPr="00F85FFE" w:rsidSect="00F85FFE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F6"/>
    <w:rsid w:val="00171168"/>
    <w:rsid w:val="00405E05"/>
    <w:rsid w:val="00424829"/>
    <w:rsid w:val="00BD40C6"/>
    <w:rsid w:val="00EC4673"/>
    <w:rsid w:val="00F716C2"/>
    <w:rsid w:val="00F85FFE"/>
    <w:rsid w:val="00FA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5AF64-E558-4DF8-9BF0-C88ECFB1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40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8%D0%BE%D0%B4-131" TargetMode="External"/><Relationship Id="rId4" Type="http://schemas.openxmlformats.org/officeDocument/2006/relationships/hyperlink" Target="https://ru.wikipedia.org/wiki/%D0%98%D0%B7%D0%BE%D1%82%D0%BE%D0%BF%D1%8B_%D0%B8%D0%BE%D0%B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Пименова Юлия Александровна</dc:creator>
  <cp:keywords/>
  <dc:description/>
  <cp:lastModifiedBy>Пименова Юлия Александровна</cp:lastModifiedBy>
  <cp:revision>8</cp:revision>
  <cp:lastPrinted>2022-09-30T03:40:00Z</cp:lastPrinted>
  <dcterms:created xsi:type="dcterms:W3CDTF">2021-09-30T04:35:00Z</dcterms:created>
  <dcterms:modified xsi:type="dcterms:W3CDTF">2024-12-18T06:34:00Z</dcterms:modified>
</cp:coreProperties>
</file>