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6B" w:rsidRPr="003B7F6B" w:rsidRDefault="003B7F6B" w:rsidP="003B7F6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0"/>
      <w:bookmarkEnd w:id="0"/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MP 2.4.0180-20</w:t>
      </w: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"Родительский </w:t>
      </w:r>
      <w:proofErr w:type="gramStart"/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организациях"</w:t>
      </w: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Введены впервые</w:t>
      </w:r>
    </w:p>
    <w:p w:rsidR="003B7F6B" w:rsidRPr="003B7F6B" w:rsidRDefault="003B7F6B" w:rsidP="003B7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методические рекомендации направлены 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Принципы организации здорового питания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макронутриентах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(белки и аминокислоты, жиры и жирные кислоты, углеводы) </w:t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микронутриентах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использования фальсифицированных пищевых продуктов.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и избыточной массы тела.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Режим питания.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3B7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таблица</w:t>
        </w:r>
      </w:hyperlink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4"/>
        <w:gridCol w:w="2882"/>
        <w:gridCol w:w="3739"/>
      </w:tblGrid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организации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Продолжительность, либо время нахождения ребенка в организации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приемов пищи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vMerge w:val="restart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часов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прием пищи - завтрак или обед в зависимости от режима обучения (смены), либо завтрак для детей, обучающихся в первую смену, либо обед для детей, </w:t>
            </w: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во вторую смену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6 часов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обед, полдник, ужин, второй ужин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vMerge w:val="restart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продленного дня в общеобразовательной организации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15.00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18.00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обед, полдник </w:t>
            </w:r>
          </w:p>
        </w:tc>
      </w:tr>
    </w:tbl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Формирование у детей культуры правильного питания.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биологическая ценность - физиологическую потребность.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завтрак приходится 20-25% калорийности суточного рациона;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второй завтрак (если он есть) - 5-10%;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обед - 30-35%;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полдник - 10-15%;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ужин - 25-30%;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второй ужин - 5%.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Родительский </w:t>
      </w:r>
      <w:proofErr w:type="gramStart"/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организацией питания детей в общеобразовательных организациях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Порядок проведения мероприятий по родительскому 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проведении мероприятий родительского 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реализуемых блюд утвержденному меню;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соблюдения правил личной гигиены 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родителей и детей о здоровом питании.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3B7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MP) и участии в работе общешкольной комиссии (</w:t>
      </w:r>
      <w:hyperlink r:id="rId6" w:anchor="2000" w:history="1">
        <w:r w:rsidRPr="003B7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MP).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проверок обсуждаются на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общеродительских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Рекомендации родителям по организации питания детей в семье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Роль и значение питания.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кровотворении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кровотворение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иммуно-реактивным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группы В. Витамин В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В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молоке, яйце, печени, мясе, овощах.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</w:t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пищевым поведением, приводит к избыточному потреблению пищи.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</w:t>
      </w:r>
      <w:proofErr w:type="gram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приучен</w:t>
      </w:r>
      <w:proofErr w:type="gram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анорексия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приготовлении пищи дома рекомендуется: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жира: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исключать жареные блюда, приготовление во фритюре;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использовать дополнительный жир при приготовлении;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сахара: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соли: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 потребления соли составляет 3-5 г в сутки в готовых блюдах;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правильные способы кулинарной обработки пищи: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предпочтительно: приготовление на пару, отваривание,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запекание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</w:t>
      </w:r>
      <w:proofErr w:type="spellStart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7" w:anchor="0" w:history="1">
        <w:r w:rsidRPr="003B7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3B7F6B" w:rsidRPr="003B7F6B" w:rsidRDefault="003B7F6B" w:rsidP="003B7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Анкета школьника (заполняется вместе с родителями)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4775" cy="161925"/>
            <wp:effectExtent l="19050" t="0" r="9525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НЕТ, ТО ПО КАКОЙ ПРИЧИНЕ?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НРАВИТСЯ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УСПЕВАЕТЕ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ДОМА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ШКОЛЕ ВЫ ПОЛУЧАЕТЕ: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ЗАВТРАК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ОБЕД (С ПЕРВЫМ БЛЮДОМ)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2-РАЗОВОЕ ГОРЯЧЕЕ ПИТАНИЕ (ЗАВТРАК + ОБЕД)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НАЕДАЕТЕСЬ ЛИ ВЫ В ШКОЛЕ?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НРАВИТСЯ ПИТАНИЕ В ШКОЛЬНОЙ СТОЛОВОЙ?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 ЕСЛИ НЕ НРАВИТСЯ, ТО ПОЧЕМУ?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НЕВКУСНО ГОТОВЯТ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ОДНООБРАЗНОЕ ПИТАНИЕ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НЕЛЮБИМУЮ ПИЩУ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ОСТЫВШАЯ ЕДА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ПОРЦИИ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_______________________________________________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ПОСЕЩАЕТЕ ЛИ ГРУППУ ПРОДЛЁННОГО ДНЯ?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ПОЛДНИК В ШКОЛЕ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 ИЗ ДОМА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УСТРАИВАЕТ МЕНЮ ШКОЛЬНОЙ СТОЛОВОЙ?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" cy="161925"/>
            <wp:effectExtent l="19050" t="0" r="9525" b="0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ВАШИ ПРЕДЛОЖЕНИЯ ПО ИЗМЕНЕНИЮ МЕНЮ: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ВАШИ ПРЕДЛОЖЕНИЯ ПО УЛУЧШЕНИЮ ПИТАНИЯ В ШКОЛЕ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9" w:anchor="0" w:history="1">
        <w:r w:rsidRPr="003B7F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3B7F6B" w:rsidRPr="003B7F6B" w:rsidRDefault="003B7F6B" w:rsidP="003B7F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7F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оценочного листа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проверки:</w:t>
      </w:r>
    </w:p>
    <w:p w:rsidR="003B7F6B" w:rsidRPr="003B7F6B" w:rsidRDefault="003B7F6B" w:rsidP="003B7F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Инициативная группа, проводившая проверку: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8073"/>
        <w:gridCol w:w="1057"/>
      </w:tblGrid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Да/нет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ли в организации меню?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для всех возрастных групп и режимов функционирования организации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да, но без учета возрастных групп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Вывешено ли цикличное меню для ознакомления родителей и детей?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Вывешено ли ежедневное меню в удобном для ознакомления родителей и детей месте?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повторы блюд?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запрещенные блюда и продукты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ли регламентированное цикличным меню количество приемов пищи режиму функционирования организации?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всех ли партий приготовленных блюд снимается бракераж?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организации питания детей с учетом особенностей здоровья (сахарный диабет, пищевые аллергии)?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ли уборка помещений после каждого приема пищи?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 ли проведена уборка помещений для приема пищи на момент работы комиссии?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жизнедеятельности?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соблюдения детьми правил личной гигиены?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замечания к соблюдению детьми правил личной гигиены?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при сравнении реализуемого меню с утвержденным меню факты исключения отдельных блюд из меню?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gridSpan w:val="2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Имели ли факты выдачи детям остывшей пищи?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B7F6B" w:rsidRPr="003B7F6B" w:rsidTr="003B7F6B">
        <w:trPr>
          <w:tblCellSpacing w:w="15" w:type="dxa"/>
        </w:trPr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3B7F6B" w:rsidRPr="003B7F6B" w:rsidRDefault="003B7F6B" w:rsidP="003B7F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5"/>
        <w:gridCol w:w="4165"/>
      </w:tblGrid>
      <w:tr w:rsidR="003B7F6B" w:rsidRPr="003B7F6B" w:rsidTr="003B7F6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Федеральной службы</w:t>
            </w: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врач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3B7F6B" w:rsidRPr="003B7F6B" w:rsidRDefault="003B7F6B" w:rsidP="003B7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 Попова </w:t>
            </w:r>
          </w:p>
        </w:tc>
      </w:tr>
    </w:tbl>
    <w:p w:rsidR="001D5A55" w:rsidRDefault="001D5A55" w:rsidP="003B7F6B">
      <w:pPr>
        <w:spacing w:before="100" w:beforeAutospacing="1" w:after="100" w:afterAutospacing="1" w:line="240" w:lineRule="auto"/>
        <w:outlineLvl w:val="1"/>
      </w:pPr>
      <w:bookmarkStart w:id="1" w:name="review"/>
      <w:bookmarkEnd w:id="1"/>
    </w:p>
    <w:sectPr w:rsidR="001D5A55" w:rsidSect="001D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F6B"/>
    <w:rsid w:val="001D5A55"/>
    <w:rsid w:val="003B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55"/>
  </w:style>
  <w:style w:type="paragraph" w:styleId="2">
    <w:name w:val="heading 2"/>
    <w:basedOn w:val="a"/>
    <w:link w:val="20"/>
    <w:uiPriority w:val="9"/>
    <w:qFormat/>
    <w:rsid w:val="003B7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7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F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7F6B"/>
    <w:rPr>
      <w:color w:val="0000FF"/>
      <w:u w:val="single"/>
    </w:rPr>
  </w:style>
  <w:style w:type="character" w:customStyle="1" w:styleId="info">
    <w:name w:val="info"/>
    <w:basedOn w:val="a0"/>
    <w:rsid w:val="003B7F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7F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7F6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7F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7F6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3B7F6B"/>
    <w:rPr>
      <w:b/>
      <w:bCs/>
    </w:rPr>
  </w:style>
  <w:style w:type="character" w:customStyle="1" w:styleId="free">
    <w:name w:val="free"/>
    <w:basedOn w:val="a0"/>
    <w:rsid w:val="003B7F6B"/>
  </w:style>
  <w:style w:type="paragraph" w:styleId="a6">
    <w:name w:val="Balloon Text"/>
    <w:basedOn w:val="a"/>
    <w:link w:val="a7"/>
    <w:uiPriority w:val="99"/>
    <w:semiHidden/>
    <w:unhideWhenUsed/>
    <w:rsid w:val="003B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1384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3451</Words>
  <Characters>19675</Characters>
  <Application>Microsoft Office Word</Application>
  <DocSecurity>0</DocSecurity>
  <Lines>163</Lines>
  <Paragraphs>46</Paragraphs>
  <ScaleCrop>false</ScaleCrop>
  <Company>SPecialiST RePack</Company>
  <LinksUpToDate>false</LinksUpToDate>
  <CharactersWithSpaces>23080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Зам. директора</cp:lastModifiedBy>
  <cp:revision>1</cp:revision>
  <dcterms:created xsi:type="dcterms:W3CDTF">2021-02-10T09:39:00Z</dcterms:created>
  <dcterms:modified xsi:type="dcterms:W3CDTF">2021-02-10T09:42:00Z</dcterms:modified>
</cp:coreProperties>
</file>