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2" w:rsidRDefault="009D2E92" w:rsidP="009D2E92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  <w:r w:rsidRPr="009D2E92">
        <w:rPr>
          <w:rFonts w:ascii="Liberation Serif" w:hAnsi="Liberation Serif"/>
          <w:b/>
          <w:sz w:val="24"/>
          <w:szCs w:val="24"/>
          <w:lang w:eastAsia="ru-RU"/>
        </w:rPr>
        <w:t>Уважаемые родители!</w:t>
      </w:r>
    </w:p>
    <w:p w:rsidR="009D2E92" w:rsidRPr="009D2E92" w:rsidRDefault="009D2E92" w:rsidP="009D2E92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  <w:lang w:eastAsia="ru-RU"/>
        </w:rPr>
      </w:pPr>
    </w:p>
    <w:p w:rsidR="009D2E92" w:rsidRPr="004A4535" w:rsidRDefault="009D2E92" w:rsidP="009D2E9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С</w:t>
      </w:r>
      <w:r w:rsidRPr="004A4535">
        <w:rPr>
          <w:rFonts w:ascii="Liberation Serif" w:hAnsi="Liberation Serif"/>
          <w:sz w:val="24"/>
          <w:szCs w:val="24"/>
          <w:lang w:eastAsia="ru-RU"/>
        </w:rPr>
        <w:t>оц</w:t>
      </w:r>
      <w:r w:rsidRPr="004A4535">
        <w:rPr>
          <w:rFonts w:ascii="Liberation Serif" w:hAnsi="Liberation Serif"/>
          <w:sz w:val="24"/>
          <w:szCs w:val="24"/>
          <w:lang w:eastAsia="ru-RU"/>
        </w:rPr>
        <w:t>и</w:t>
      </w:r>
      <w:r>
        <w:rPr>
          <w:rFonts w:ascii="Liberation Serif" w:hAnsi="Liberation Serif"/>
          <w:sz w:val="24"/>
          <w:szCs w:val="24"/>
          <w:lang w:eastAsia="ru-RU"/>
        </w:rPr>
        <w:t>ально - психологическое  тестирование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обучающихся в возрасте 13-18 лет по ЕДИНОЙ МЕТОДИКЕ пройдет в период с  1 по </w:t>
      </w:r>
      <w:r>
        <w:rPr>
          <w:rFonts w:ascii="Liberation Serif" w:hAnsi="Liberation Serif"/>
          <w:sz w:val="24"/>
          <w:szCs w:val="24"/>
          <w:lang w:eastAsia="ru-RU"/>
        </w:rPr>
        <w:t xml:space="preserve">30 </w:t>
      </w:r>
      <w:r w:rsidRPr="004A4535">
        <w:rPr>
          <w:rFonts w:ascii="Liberation Serif" w:hAnsi="Liberation Serif"/>
          <w:sz w:val="24"/>
          <w:szCs w:val="24"/>
          <w:lang w:eastAsia="ru-RU"/>
        </w:rPr>
        <w:t>ноября 2019 года и будет осуществляться ЕЖ</w:t>
      </w:r>
      <w:r w:rsidRPr="004A4535">
        <w:rPr>
          <w:rFonts w:ascii="Liberation Serif" w:hAnsi="Liberation Serif"/>
          <w:sz w:val="24"/>
          <w:szCs w:val="24"/>
          <w:lang w:eastAsia="ru-RU"/>
        </w:rPr>
        <w:t>Е</w:t>
      </w:r>
      <w:r w:rsidRPr="004A4535">
        <w:rPr>
          <w:rFonts w:ascii="Liberation Serif" w:hAnsi="Liberation Serif"/>
          <w:sz w:val="24"/>
          <w:szCs w:val="24"/>
          <w:lang w:eastAsia="ru-RU"/>
        </w:rPr>
        <w:t>ГОДНО.</w:t>
      </w:r>
    </w:p>
    <w:p w:rsidR="009D2E92" w:rsidRPr="004A4535" w:rsidRDefault="009D2E92" w:rsidP="009D2E9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рискогенности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с</w:t>
      </w:r>
      <w:r w:rsidRPr="004A4535">
        <w:rPr>
          <w:rFonts w:ascii="Liberation Serif" w:hAnsi="Liberation Serif"/>
          <w:sz w:val="24"/>
          <w:szCs w:val="24"/>
          <w:lang w:eastAsia="ru-RU"/>
        </w:rPr>
        <w:t>о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циально-психологических условий, формирующих психологическую готовность к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аддиктивному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(зависимому) поведению у лиц подросткового и юношеского во</w:t>
      </w:r>
      <w:r w:rsidRPr="004A4535">
        <w:rPr>
          <w:rFonts w:ascii="Liberation Serif" w:hAnsi="Liberation Serif"/>
          <w:sz w:val="24"/>
          <w:szCs w:val="24"/>
          <w:lang w:eastAsia="ru-RU"/>
        </w:rPr>
        <w:t>з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раста. </w:t>
      </w:r>
    </w:p>
    <w:p w:rsidR="009D2E92" w:rsidRPr="004A4535" w:rsidRDefault="009D2E92" w:rsidP="009D2E92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>Эти мероприятия проводятся на территории всей Российской Федерации одновременно в обозначенный период, протокол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от 24 декабря 2018 года № 39 п.2.7 ГАК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проводится на регулярной основе 1 </w:t>
      </w:r>
      <w:proofErr w:type="gramStart"/>
      <w:r w:rsidRPr="004A4535">
        <w:rPr>
          <w:rFonts w:ascii="Liberation Serif" w:hAnsi="Liberation Serif"/>
          <w:sz w:val="24"/>
          <w:szCs w:val="24"/>
        </w:rPr>
        <w:t>раз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в год начиная с 7 кла</w:t>
      </w:r>
      <w:r w:rsidRPr="004A4535">
        <w:rPr>
          <w:rFonts w:ascii="Liberation Serif" w:hAnsi="Liberation Serif"/>
          <w:sz w:val="24"/>
          <w:szCs w:val="24"/>
        </w:rPr>
        <w:t>с</w:t>
      </w:r>
      <w:r w:rsidRPr="004A4535">
        <w:rPr>
          <w:rFonts w:ascii="Liberation Serif" w:hAnsi="Liberation Serif"/>
          <w:sz w:val="24"/>
          <w:szCs w:val="24"/>
        </w:rPr>
        <w:t>са.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Родители </w:t>
      </w:r>
      <w:proofErr w:type="gramStart"/>
      <w:r w:rsidRPr="004A4535">
        <w:rPr>
          <w:rFonts w:ascii="Liberation Serif" w:hAnsi="Liberation Serif"/>
          <w:sz w:val="24"/>
          <w:szCs w:val="24"/>
        </w:rPr>
        <w:t>имеют право находится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на тестировании своего ребенка при соблюдении ряда правил.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>При работе с ней подростки, юноши и девушки сами оценивают социально-психологические условия, в которых находя</w:t>
      </w:r>
      <w:r w:rsidRPr="004A4535">
        <w:rPr>
          <w:rFonts w:ascii="Liberation Serif" w:hAnsi="Liberation Serif"/>
          <w:sz w:val="24"/>
          <w:szCs w:val="24"/>
        </w:rPr>
        <w:t>т</w:t>
      </w:r>
      <w:r w:rsidRPr="004A4535">
        <w:rPr>
          <w:rFonts w:ascii="Liberation Serif" w:hAnsi="Liberation Serif"/>
          <w:sz w:val="24"/>
          <w:szCs w:val="24"/>
        </w:rPr>
        <w:t xml:space="preserve">ся.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сительно их самих и обстоятельств, в которых они находятся.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>в определенных обстоятельствах м</w:t>
      </w:r>
      <w:r w:rsidRPr="004A4535">
        <w:rPr>
          <w:rFonts w:ascii="Liberation Serif" w:hAnsi="Liberation Serif"/>
          <w:b/>
          <w:bCs/>
          <w:sz w:val="24"/>
          <w:szCs w:val="24"/>
        </w:rPr>
        <w:t>о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>, получить индивидуальные результаты обучающегося из работников и руководства образовательной орган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 xml:space="preserve">зации никто не сможет.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4A4535">
        <w:rPr>
          <w:rFonts w:ascii="Liberation Serif" w:hAnsi="Liberation Serif"/>
          <w:sz w:val="24"/>
          <w:szCs w:val="24"/>
        </w:rPr>
        <w:t>Обнародоваться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тистического отчета по классу или школе в целом.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шение этих факторов, но и </w:t>
      </w:r>
      <w:proofErr w:type="gramStart"/>
      <w:r w:rsidRPr="004A4535">
        <w:rPr>
          <w:rFonts w:ascii="Liberation Serif" w:hAnsi="Liberation Serif"/>
          <w:sz w:val="24"/>
          <w:szCs w:val="24"/>
        </w:rPr>
        <w:t>в последствии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узнать сильные стороны ребенка, чтобы сделать упор на их развитие и помочь ребенку пр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тивостоять окружающим обстоятельствам.</w:t>
      </w:r>
    </w:p>
    <w:p w:rsidR="009D2E92" w:rsidRPr="004A4535" w:rsidRDefault="009D2E92" w:rsidP="009D2E9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 чему может привести преобладание факторов риска:</w:t>
      </w:r>
    </w:p>
    <w:p w:rsidR="009D2E92" w:rsidRPr="004A4535" w:rsidRDefault="009D2E92" w:rsidP="009D2E92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Употребление наркотических и </w:t>
      </w:r>
      <w:proofErr w:type="spellStart"/>
      <w:r w:rsidRPr="004A4535">
        <w:rPr>
          <w:rFonts w:ascii="Liberation Serif" w:hAnsi="Liberation Serif"/>
          <w:sz w:val="24"/>
          <w:szCs w:val="24"/>
        </w:rPr>
        <w:t>психоактивных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веществ</w:t>
      </w:r>
    </w:p>
    <w:p w:rsidR="009D2E92" w:rsidRPr="004A4535" w:rsidRDefault="009D2E92" w:rsidP="009D2E92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9D2E92" w:rsidRPr="004A4535" w:rsidRDefault="009D2E92" w:rsidP="009D2E92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9D2E92" w:rsidRPr="004A4535" w:rsidRDefault="009D2E92" w:rsidP="009D2E92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9D2E92" w:rsidRPr="004A4535" w:rsidRDefault="009D2E92" w:rsidP="009D2E92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9D2E92" w:rsidRPr="004A4535" w:rsidRDefault="009D2E92" w:rsidP="009D2E9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9D2E92" w:rsidRPr="004A4535" w:rsidRDefault="009D2E92" w:rsidP="009D2E9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9D2E92" w:rsidRPr="004A4535" w:rsidRDefault="009D2E92" w:rsidP="009D2E92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Способность сказать «НЕТ!»</w:t>
      </w:r>
    </w:p>
    <w:p w:rsidR="009D2E92" w:rsidRPr="004A4535" w:rsidRDefault="009D2E92" w:rsidP="009D2E92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9D2E92" w:rsidRPr="004A4535" w:rsidRDefault="009D2E92" w:rsidP="009D2E92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ровья</w:t>
      </w:r>
    </w:p>
    <w:p w:rsidR="009D2E92" w:rsidRPr="004A4535" w:rsidRDefault="009D2E92" w:rsidP="009D2E92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Снижение вероятности возникновения зависимого поведения</w:t>
      </w:r>
    </w:p>
    <w:p w:rsidR="009D2E92" w:rsidRPr="004A4535" w:rsidRDefault="009D2E92" w:rsidP="009D2E92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9D2E92" w:rsidRPr="004A4535" w:rsidRDefault="009D2E92" w:rsidP="009D2E9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яние ребенка на момент прохождения теста.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Благодаря тестированию вы сможете увидеть, что именно вызывает у ребенка негативные переживания и повлиять не на ребенка, а на источник, </w:t>
      </w:r>
      <w:proofErr w:type="gramStart"/>
      <w:r w:rsidRPr="004A4535">
        <w:rPr>
          <w:rFonts w:ascii="Liberation Serif" w:hAnsi="Liberation Serif"/>
          <w:sz w:val="24"/>
          <w:szCs w:val="24"/>
        </w:rPr>
        <w:t>на те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трудности, с которыми он сталкивается.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организации </w:t>
      </w:r>
      <w:proofErr w:type="gramStart"/>
      <w:r w:rsidRPr="004A4535">
        <w:rPr>
          <w:rFonts w:ascii="Liberation Serif" w:hAnsi="Liberation Serif"/>
          <w:sz w:val="24"/>
          <w:szCs w:val="24"/>
        </w:rPr>
        <w:t>согласно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разработанного положения о конфиденциальной информации. 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нальных данных». 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Как проходит тестирование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максимальная продолжительность проведения диагностики составляет 2 </w:t>
      </w:r>
      <w:proofErr w:type="gramStart"/>
      <w:r w:rsidRPr="004A4535">
        <w:rPr>
          <w:rFonts w:ascii="Liberation Serif" w:hAnsi="Liberation Serif"/>
          <w:sz w:val="24"/>
          <w:szCs w:val="24"/>
        </w:rPr>
        <w:t>астрономич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ских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часа</w:t>
      </w:r>
    </w:p>
    <w:p w:rsidR="009D2E92" w:rsidRPr="004A4535" w:rsidRDefault="009D2E92" w:rsidP="009D2E92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Наблюдающие за процедурой родители или иные законные представители учащихся об</w:t>
      </w:r>
      <w:r w:rsidRPr="004A4535">
        <w:rPr>
          <w:rFonts w:ascii="Liberation Serif" w:hAnsi="Liberation Serif"/>
          <w:sz w:val="24"/>
          <w:szCs w:val="24"/>
        </w:rPr>
        <w:t>я</w:t>
      </w:r>
      <w:r w:rsidRPr="004A4535">
        <w:rPr>
          <w:rFonts w:ascii="Liberation Serif" w:hAnsi="Liberation Serif"/>
          <w:sz w:val="24"/>
          <w:szCs w:val="24"/>
        </w:rPr>
        <w:t xml:space="preserve">заны выполнять следующие </w:t>
      </w:r>
      <w:r w:rsidRPr="004A4535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9D2E92" w:rsidRPr="004A4535" w:rsidRDefault="009D2E92" w:rsidP="009D2E92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9D2E92" w:rsidRPr="004A4535" w:rsidRDefault="009D2E92" w:rsidP="009D2E92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9D2E92" w:rsidRPr="004A4535" w:rsidRDefault="009D2E92" w:rsidP="009D2E92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рекомендуется наблюдать со стороны, ходить по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помещению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где проходит тестирование является нежелательным</w:t>
      </w:r>
    </w:p>
    <w:p w:rsidR="009D2E92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9D2E92" w:rsidRPr="004A4535" w:rsidRDefault="009D2E92" w:rsidP="009D2E9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 (в соответствии с п.1 ст. 53.4 Закона).</w:t>
      </w:r>
    </w:p>
    <w:p w:rsidR="009D2E92" w:rsidRPr="004A4535" w:rsidRDefault="009D2E92" w:rsidP="009D2E92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</w:t>
      </w:r>
      <w:r w:rsidRPr="004A4535">
        <w:rPr>
          <w:rFonts w:ascii="Liberation Serif" w:hAnsi="Liberation Serif"/>
          <w:b/>
          <w:bCs/>
          <w:sz w:val="24"/>
          <w:szCs w:val="24"/>
        </w:rPr>
        <w:t>з</w:t>
      </w:r>
      <w:r w:rsidRPr="004A4535">
        <w:rPr>
          <w:rFonts w:ascii="Liberation Serif" w:hAnsi="Liberation Serif"/>
          <w:b/>
          <w:bCs/>
          <w:sz w:val="24"/>
          <w:szCs w:val="24"/>
        </w:rPr>
        <w:t>раста пятнадцати лет;</w:t>
      </w:r>
    </w:p>
    <w:p w:rsidR="009D2E92" w:rsidRPr="004A4535" w:rsidRDefault="009D2E92" w:rsidP="009D2E92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нии;</w:t>
      </w:r>
    </w:p>
    <w:p w:rsidR="009D2E92" w:rsidRPr="004A4535" w:rsidRDefault="009D2E92" w:rsidP="009D2E92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</w:t>
      </w:r>
      <w:r w:rsidRPr="004A4535">
        <w:rPr>
          <w:rFonts w:ascii="Liberation Serif" w:hAnsi="Liberation Serif"/>
          <w:sz w:val="24"/>
          <w:szCs w:val="24"/>
        </w:rPr>
        <w:t>ж</w:t>
      </w:r>
      <w:r w:rsidRPr="004A4535">
        <w:rPr>
          <w:rFonts w:ascii="Liberation Serif" w:hAnsi="Liberation Serif"/>
          <w:sz w:val="24"/>
          <w:szCs w:val="24"/>
        </w:rPr>
        <w:t>ных результатах.</w:t>
      </w:r>
    </w:p>
    <w:p w:rsidR="009D2E92" w:rsidRPr="004A4535" w:rsidRDefault="009D2E92" w:rsidP="009D2E92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85ACD" w:rsidRDefault="00885ACD"/>
    <w:sectPr w:rsidR="00885ACD" w:rsidSect="008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92"/>
    <w:rsid w:val="00885ACD"/>
    <w:rsid w:val="009D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9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9D2E9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9D2E92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2019-10-21T03:52:00Z</dcterms:created>
  <dcterms:modified xsi:type="dcterms:W3CDTF">2019-10-21T03:59:00Z</dcterms:modified>
</cp:coreProperties>
</file>