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60" w:rsidRPr="00BA4860" w:rsidRDefault="00BA4860" w:rsidP="00BA4860">
      <w:pPr>
        <w:spacing w:before="555" w:after="300" w:line="540" w:lineRule="atLeast"/>
        <w:jc w:val="both"/>
        <w:outlineLvl w:val="0"/>
        <w:rPr>
          <w:rFonts w:ascii="PT Serif Caption" w:eastAsia="Times New Roman" w:hAnsi="PT Serif Caption" w:cs="Times New Roman"/>
          <w:b/>
          <w:color w:val="000000"/>
          <w:kern w:val="36"/>
          <w:sz w:val="54"/>
          <w:szCs w:val="54"/>
          <w:lang w:eastAsia="ru-RU"/>
        </w:rPr>
      </w:pPr>
      <w:r w:rsidRPr="00BA4860">
        <w:rPr>
          <w:rFonts w:ascii="PT Serif Caption" w:eastAsia="Times New Roman" w:hAnsi="PT Serif Caption" w:cs="Times New Roman"/>
          <w:b/>
          <w:color w:val="000000"/>
          <w:kern w:val="36"/>
          <w:sz w:val="54"/>
          <w:szCs w:val="54"/>
          <w:lang w:eastAsia="ru-RU"/>
        </w:rPr>
        <w:t>День чтения - 2019. Старт</w:t>
      </w:r>
    </w:p>
    <w:p w:rsidR="00BA4860" w:rsidRPr="00BA4860" w:rsidRDefault="00BA4860" w:rsidP="00BA4860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>
            <wp:extent cx="4267200" cy="2990850"/>
            <wp:effectExtent l="19050" t="0" r="0" b="0"/>
            <wp:docPr id="1" name="Рисунок 1" descr="http://www.teenbook.ru/UPLOAD/user/openboo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enbook.ru/UPLOAD/user/openbook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860">
        <w:rPr>
          <w:rFonts w:ascii="Tahoma" w:hAnsi="Tahoma" w:cs="Tahoma"/>
          <w:color w:val="000000"/>
          <w:sz w:val="28"/>
          <w:szCs w:val="28"/>
        </w:rPr>
        <w:t>В целях реализации Программы поддержки и развития чтения в Свердловской области на 2018–2021 годы,  27 сентября 2019 года под девизом «Читай, семья!» на территории Свердловской области состоится областная акция «День чтения». В рамках данной акции пройдет более 2000 мероприятий  – от громких чтений и бесед до масштабных акций. Деятельность по проведению этой акции объединяет усилия библиотекарей, учителей, воспитателей, писателей, представителей органов власти, СМИ в деле повышения статуса книги и продвижения чтения среди детей и юношества, возрождения интереса к  чтению.</w:t>
      </w:r>
    </w:p>
    <w:p w:rsidR="00BA4860" w:rsidRPr="00BA4860" w:rsidRDefault="00BA4860" w:rsidP="00BA4860">
      <w:pPr>
        <w:pStyle w:val="a3"/>
        <w:spacing w:before="150" w:beforeAutospacing="0" w:after="15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BA4860">
        <w:rPr>
          <w:rFonts w:ascii="Tahoma" w:hAnsi="Tahoma" w:cs="Tahoma"/>
          <w:color w:val="000000"/>
          <w:sz w:val="28"/>
          <w:szCs w:val="28"/>
        </w:rPr>
        <w:t>Подробнее читайте на сайте </w:t>
      </w:r>
      <w:hyperlink r:id="rId5" w:tgtFrame="_blank" w:history="1">
        <w:r w:rsidRPr="00BA4860">
          <w:rPr>
            <w:rStyle w:val="a6"/>
            <w:rFonts w:ascii="Tahoma" w:hAnsi="Tahoma" w:cs="Tahoma"/>
            <w:color w:val="004D99"/>
            <w:sz w:val="28"/>
            <w:szCs w:val="28"/>
          </w:rPr>
          <w:t>http://www.open-book.info/</w:t>
        </w:r>
      </w:hyperlink>
    </w:p>
    <w:p w:rsidR="00BA4860" w:rsidRPr="00BA4860" w:rsidRDefault="00BA4860" w:rsidP="00BA4860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0E3DE5" w:rsidRDefault="00BA4860"/>
    <w:sectPr w:rsidR="000E3DE5" w:rsidSect="0073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860"/>
    <w:rsid w:val="00562111"/>
    <w:rsid w:val="007360B4"/>
    <w:rsid w:val="00BA4860"/>
    <w:rsid w:val="00DC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4"/>
  </w:style>
  <w:style w:type="paragraph" w:styleId="1">
    <w:name w:val="heading 1"/>
    <w:basedOn w:val="a"/>
    <w:link w:val="10"/>
    <w:uiPriority w:val="9"/>
    <w:qFormat/>
    <w:rsid w:val="00BA48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4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8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A48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n-book.inf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>SPecialiST RePack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2019-09-26T04:48:00Z</dcterms:created>
  <dcterms:modified xsi:type="dcterms:W3CDTF">2019-09-26T04:52:00Z</dcterms:modified>
</cp:coreProperties>
</file>