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7A" w:rsidRPr="00CE0C7A" w:rsidRDefault="00CE0C7A" w:rsidP="00CE0C7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CE0C7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fldChar w:fldCharType="begin"/>
      </w:r>
      <w:r w:rsidRPr="00CE0C7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instrText xml:space="preserve"> HYPERLINK "http://www.open-book.info/2019/09/blog-post_6.html" </w:instrText>
      </w:r>
      <w:r w:rsidRPr="00CE0C7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fldChar w:fldCharType="separate"/>
      </w:r>
      <w:r w:rsidRPr="00CE0C7A">
        <w:rPr>
          <w:rFonts w:ascii="Arial" w:eastAsia="Times New Roman" w:hAnsi="Arial" w:cs="Arial"/>
          <w:b/>
          <w:bCs/>
          <w:color w:val="6699CC"/>
          <w:sz w:val="32"/>
          <w:szCs w:val="32"/>
          <w:lang w:eastAsia="ru-RU"/>
        </w:rPr>
        <w:t>Подари ребенку книгу</w:t>
      </w:r>
      <w:r w:rsidRPr="00CE0C7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fldChar w:fldCharType="end"/>
      </w:r>
    </w:p>
    <w:p w:rsidR="00CE0C7A" w:rsidRPr="00CE0C7A" w:rsidRDefault="00CE0C7A" w:rsidP="00CE0C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ru-RU"/>
        </w:rPr>
      </w:pPr>
      <w:r>
        <w:rPr>
          <w:rFonts w:ascii="Calibri" w:eastAsia="Times New Roman" w:hAnsi="Calibri" w:cs="Calibri"/>
          <w:noProof/>
          <w:color w:val="6699CC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45085</wp:posOffset>
            </wp:positionV>
            <wp:extent cx="1905000" cy="1905000"/>
            <wp:effectExtent l="0" t="0" r="0" b="0"/>
            <wp:wrapTight wrapText="bothSides">
              <wp:wrapPolygon edited="0">
                <wp:start x="9072" y="648"/>
                <wp:lineTo x="6048" y="1296"/>
                <wp:lineTo x="4104" y="3024"/>
                <wp:lineTo x="1944" y="7560"/>
                <wp:lineTo x="1296" y="9720"/>
                <wp:lineTo x="2376" y="11016"/>
                <wp:lineTo x="648" y="12096"/>
                <wp:lineTo x="1080" y="14472"/>
                <wp:lineTo x="3240" y="17928"/>
                <wp:lineTo x="3456" y="18576"/>
                <wp:lineTo x="7776" y="20736"/>
                <wp:lineTo x="8856" y="20736"/>
                <wp:lineTo x="11880" y="20736"/>
                <wp:lineTo x="13824" y="20736"/>
                <wp:lineTo x="18576" y="18792"/>
                <wp:lineTo x="18360" y="17928"/>
                <wp:lineTo x="19440" y="17496"/>
                <wp:lineTo x="19872" y="15552"/>
                <wp:lineTo x="19224" y="14472"/>
                <wp:lineTo x="21168" y="14040"/>
                <wp:lineTo x="20952" y="11448"/>
                <wp:lineTo x="19872" y="11016"/>
                <wp:lineTo x="20736" y="9504"/>
                <wp:lineTo x="20952" y="7344"/>
                <wp:lineTo x="20088" y="6264"/>
                <wp:lineTo x="17064" y="4104"/>
                <wp:lineTo x="17712" y="3024"/>
                <wp:lineTo x="15552" y="1296"/>
                <wp:lineTo x="12960" y="648"/>
                <wp:lineTo x="9072" y="648"/>
              </wp:wrapPolygon>
            </wp:wrapTight>
            <wp:docPr id="1" name="Рисунок 1" descr="https://1.bp.blogspot.com/-VxuIfWYONvc/XXHrWy3li8I/AAAAAAAARC8/_sX6bEfaG5scWpkpxaoIRZyv17C5_etmQCLcBGAs/s200/logo_PRB_transparent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xuIfWYONvc/XXHrWy3li8I/AAAAAAAARC8/_sX6bEfaG5scWpkpxaoIRZyv17C5_etmQCLcBGAs/s200/logo_PRB_transparent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C7A" w:rsidRPr="00CE0C7A" w:rsidRDefault="00CE0C7A" w:rsidP="00CE0C7A">
      <w:pPr>
        <w:shd w:val="clear" w:color="auto" w:fill="FFFFFF"/>
        <w:spacing w:after="24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CE0C7A">
        <w:rPr>
          <w:rFonts w:ascii="Calibri" w:eastAsia="Times New Roman" w:hAnsi="Calibri" w:cs="Calibri"/>
          <w:sz w:val="28"/>
          <w:szCs w:val="28"/>
          <w:lang w:eastAsia="ru-RU"/>
        </w:rPr>
        <w:t xml:space="preserve">Дан старт Всероссийской </w:t>
      </w:r>
      <w:proofErr w:type="gramStart"/>
      <w:r w:rsidRPr="00CE0C7A">
        <w:rPr>
          <w:rFonts w:ascii="Calibri" w:eastAsia="Times New Roman" w:hAnsi="Calibri" w:cs="Calibri"/>
          <w:sz w:val="28"/>
          <w:szCs w:val="28"/>
          <w:lang w:eastAsia="ru-RU"/>
        </w:rPr>
        <w:t>благотворительной</w:t>
      </w:r>
      <w:proofErr w:type="gramEnd"/>
      <w:r w:rsidRPr="00CE0C7A">
        <w:rPr>
          <w:rFonts w:ascii="Calibri" w:eastAsia="Times New Roman" w:hAnsi="Calibri" w:cs="Calibri"/>
          <w:sz w:val="28"/>
          <w:szCs w:val="28"/>
          <w:lang w:eastAsia="ru-RU"/>
        </w:rPr>
        <w:t xml:space="preserve"> акции «Подари ребёнку книгу!».</w:t>
      </w:r>
    </w:p>
    <w:p w:rsidR="00CE0C7A" w:rsidRPr="00CE0C7A" w:rsidRDefault="00CE0C7A" w:rsidP="00CE0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CE0C7A">
        <w:rPr>
          <w:rFonts w:ascii="Calibri" w:eastAsia="Times New Roman" w:hAnsi="Calibri" w:cs="Calibri"/>
          <w:sz w:val="28"/>
          <w:szCs w:val="28"/>
          <w:lang w:eastAsia="ru-RU"/>
        </w:rPr>
        <w:t>Цели акции «Подари ребёнку книгу!»: привлечение внимания к библиотекам, обслуживающим детей; пополнение фондов библиотек современной и качественной литературой; приобщение детей и подростков к чтению; предоставление возможности сделать книжное пожертвование, которое послужит не одному поколению читателей!</w:t>
      </w:r>
    </w:p>
    <w:p w:rsidR="00CE0C7A" w:rsidRPr="00CE0C7A" w:rsidRDefault="00CE0C7A" w:rsidP="00CE0C7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0E3DE5" w:rsidRDefault="00150E59"/>
    <w:sectPr w:rsidR="000E3DE5" w:rsidSect="007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7A"/>
    <w:rsid w:val="00150E59"/>
    <w:rsid w:val="00562111"/>
    <w:rsid w:val="007360B4"/>
    <w:rsid w:val="00CE0C7A"/>
    <w:rsid w:val="00D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4"/>
  </w:style>
  <w:style w:type="paragraph" w:styleId="3">
    <w:name w:val="heading 3"/>
    <w:basedOn w:val="a"/>
    <w:link w:val="30"/>
    <w:uiPriority w:val="9"/>
    <w:qFormat/>
    <w:rsid w:val="00CE0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0C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1.bp.blogspot.com/-VxuIfWYONvc/XXHrWy3li8I/AAAAAAAARC8/_sX6bEfaG5scWpkpxaoIRZyv17C5_etmQCLcBGAs/s1600/logo_PRB_transparen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2019-09-26T04:40:00Z</dcterms:created>
  <dcterms:modified xsi:type="dcterms:W3CDTF">2019-09-26T04:53:00Z</dcterms:modified>
</cp:coreProperties>
</file>